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FeuLV (Brandenburg) — Einstellung in den Vorbereitungsdienst</w:t>
      </w:r>
    </w:p>
    <w:p>
      <w:r>
        <w:rPr>
          <w:color w:val="555555"/>
          <w:sz w:val="18"/>
        </w:rPr>
        <w:t xml:space="preserve">Feuerwehrlaufbahnverordnung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Vorbereitungsdienst für eine Laufbahn des feuerwehrtechnischen Dienstes kann eingestellt werden, wer</w:t>
      </w:r>
    </w:p>
    <w:p>
      <w:r>
        <w:t xml:space="preserve">die gesetzlichen Voraussetzungen für die Berufung in das Beamtenverhältnis erfüllt,</w:t>
      </w:r>
    </w:p>
    <w:p>
      <w:r>
        <w:t xml:space="preserve">nach amtsärztlichem Gutachten den besonderen gesundheitlichen Anforderungen für den feuerwehrtechnischen Dienst genügt und keine Anhaltspunkte vorliegen, die langwierige Zeiträume krankheitsbedingter Dienstunfähigkeit überwiegend wahrscheinlich machen (Diensttauglichkeit),</w:t>
      </w:r>
    </w:p>
    <w:p>
      <w:r>
        <w:t xml:space="preserve">die ausreichende körperliche und geistige Leistungsfähigkeit für den feuerwehrtechnischen Dienst besitzt,</w:t>
      </w:r>
    </w:p>
    <w:p>
      <w:r>
        <w:t xml:space="preserve">eine Fahrerlaubnis der Klasse B besitzt,</w:t>
      </w:r>
    </w:p>
    <w:p>
      <w:r>
        <w:t xml:space="preserve">die besonderen Zugangsvoraussetzungen der betreffenden Laufbahn nach den Ausbildungs- und Prüfungsvorschriften erfüllt und</w:t>
      </w:r>
    </w:p>
    <w:p>
      <w:r>
        <w:t xml:space="preserve">im Ergebnis eines Eignungsauswahlverfahrens für die Ämter der betreffenden Laufbahn des feuerwehrtechnischen Dienstes geeignet ist.</w:t>
      </w:r>
    </w:p>
    <w:p>
      <w:r>
        <w:t xml:space="preserve">(2) In den Vorbereitungsdienst für eine Laufbahn des feuerwehrtechnischen Dienstes kann nicht eingestellt werden, wer bereits zuvor in den Vorbereitungsdienst für die jeweilige Laufbahn des feuerwehrtechnischen Dienstes eingestellt war und</w:t>
      </w:r>
    </w:p>
    <w:p>
      <w:r>
        <w:t xml:space="preserve">die Laufbahnprüfung oder eine Zwischenprüfung im Land Brandenburg oder bei einem anderen Dienstherrn endgültig nicht bestanden hat, oder</w:t>
      </w:r>
    </w:p>
    <w:p>
      <w:r>
        <w:t xml:space="preserve">wer zuvor den Vorbereitungsdienst auf eigenen Antrag ohne schwerwiegenden persönlichen Grund beendet hat.</w:t>
      </w:r>
    </w:p>
    <w:p>
      <w:r>
        <w:t xml:space="preserve">(3) Die Höchstaltersgrenze für die Einstellung in den Vorbereitungsdienst ist das vollendete 36. Lebensjahr.</w:t>
      </w:r>
    </w:p>
    <w:p>
      <w:r>
        <w:rPr>
          <w:color w:val="555555"/>
          <w:sz w:val="17"/>
        </w:rPr>
        <w:t xml:space="preserve">Zitiervorschlag: § 3 FeuLV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https://recht.nulegal.eu/gesetze/FeuLV/3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