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FeinOAusbV 2024 — Prüfungsbereich „Fertigungstechnik“</w:t>
      </w:r>
    </w:p>
    <w:p>
      <w:r>
        <w:rPr>
          <w:color w:val="555555"/>
          <w:sz w:val="18"/>
        </w:rPr>
        <w:t xml:space="preserve">Feinoptikerausbildungsverordnung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„Fertigungstechnik“ hat der Prüfling nachzuweisen, dass er in der Lage ist,</w:t>
      </w:r>
    </w:p>
    <w:p>
      <w:pPr>
        <w:ind w:left="420"/>
      </w:pPr>
      <w:r>
        <w:t xml:space="preserve">1. technische Zeichnungen und Unterlagen zu erstellen und zu lesen,</w:t>
      </w:r>
    </w:p>
    <w:p>
      <w:pPr>
        <w:ind w:left="420"/>
      </w:pPr>
      <w:r>
        <w:t xml:space="preserve">2. Materiallisten und Stücklisten zu erstellen,</w:t>
      </w:r>
    </w:p>
    <w:p>
      <w:pPr>
        <w:ind w:left="420"/>
      </w:pPr>
      <w:r>
        <w:t xml:space="preserve">3. Werkzeuge, Maschinen und Anlagen unter Berücksichtigung deren Aufbaus und Funktion sowie Fertigungsverfahren auszuwählen und die Antwort zu begründen,</w:t>
      </w:r>
    </w:p>
    <w:p>
      <w:pPr>
        <w:ind w:left="420"/>
      </w:pPr>
      <w:r>
        <w:t xml:space="preserve">4. das Durchführen von Reinigungsverfahren zu beschreiben,</w:t>
      </w:r>
    </w:p>
    <w:p>
      <w:pPr>
        <w:ind w:left="420"/>
      </w:pPr>
      <w:r>
        <w:t xml:space="preserve">5. Mess- und Prüfmittel zur Beurteilung von optischen Baugruppen sowie optischen Systemen aufgabenbezogen auszuwählen und den Einsatz von Mess- und Prüfmitteln unter Berücksichtigung von Aufbau und Funktion darzustellen,</w:t>
      </w:r>
    </w:p>
    <w:p>
      <w:pPr>
        <w:ind w:left="420"/>
      </w:pPr>
      <w:r>
        <w:t xml:space="preserve">6. Verfahren zur Beschichtung von Oberflächen darzustellen,</w:t>
      </w:r>
    </w:p>
    <w:p>
      <w:pPr>
        <w:ind w:left="420"/>
      </w:pPr>
      <w:r>
        <w:t xml:space="preserve">7. die Überwachung, Steuerung und Optimierung von Fertigungsprozessen auf der Grundlage von prozess- und produktbezogenen Daten zu beschreiben,</w:t>
      </w:r>
    </w:p>
    <w:p>
      <w:pPr>
        <w:ind w:left="420"/>
      </w:pPr>
      <w:r>
        <w:t xml:space="preserve">8. Verfahren zur Bearbeitung von Metallen und Kunststoffen zu beschreiben,</w:t>
      </w:r>
    </w:p>
    <w:p>
      <w:pPr>
        <w:ind w:left="420"/>
      </w:pPr>
      <w:r>
        <w:t xml:space="preserve">9. die Umsetzung von Maßnahmen zur Qualitätssicherung, Wirtschaftlichkeit und Nachhaltigkeit sowie zur Sicherheit und zum Gesundheitsschutz bei der Arbeit darzustellen sowie</w:t>
      </w:r>
    </w:p>
    <w:p>
      <w:pPr>
        <w:ind w:left="420"/>
      </w:pPr>
      <w:r>
        <w:t xml:space="preserve">10. wesentliche fachliche Zusammenhänge aufzuzeigen und seine Vorgehensweise zu begründen.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14 FeinOAusbV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https://recht.nulegal.eu/gesetze/FeinOAusbV%202024/14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FeinOAusbV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