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8 FakO (Bayern) — (zu § 13) Stundentafel für die Fachakademie für Wirtschaft</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Fächer</w:t>
      </w:r>
    </w:p>
    <w:p>
      <w:r>
        <w:t xml:space="preserve">Wochenstunden</w:t>
      </w:r>
    </w:p>
    <w:p>
      <w:r>
        <w:t xml:space="preserve">1. Studienjahr</w:t>
      </w:r>
    </w:p>
    <w:p>
      <w:r>
        <w:t xml:space="preserve">2. Studienjahr</w:t>
      </w:r>
    </w:p>
    <w:p>
      <w:r>
        <w:t xml:space="preserve">Pflichtfächer</w:t>
      </w:r>
    </w:p>
    <w:p>
      <w:r>
        <w:t xml:space="preserve">–</w:t>
      </w:r>
    </w:p>
    <w:p>
      <w:r>
        <w:t xml:space="preserve">–</w:t>
      </w:r>
    </w:p>
    <w:p>
      <w:r>
        <w:t xml:space="preserve">Betriebswirtschaft</w:t>
      </w:r>
    </w:p>
    <w:p>
      <w:r>
        <w:t xml:space="preserve">6</w:t>
      </w:r>
    </w:p>
    <w:p>
      <w:r>
        <w:t xml:space="preserve">–</w:t>
      </w:r>
    </w:p>
    <w:p>
      <w:r>
        <w:t xml:space="preserve">Betriebliches Management</w:t>
      </w:r>
    </w:p>
    <w:p>
      <w:r>
        <w:t xml:space="preserve">–</w:t>
      </w:r>
    </w:p>
    <w:p>
      <w:r>
        <w:t xml:space="preserve">6</w:t>
      </w:r>
    </w:p>
    <w:p>
      <w:r>
        <w:t xml:space="preserve">Volkswirtschaft</w:t>
      </w:r>
    </w:p>
    <w:p>
      <w:r>
        <w:t xml:space="preserve">3</w:t>
      </w:r>
    </w:p>
    <w:p>
      <w:r>
        <w:t xml:space="preserve">–</w:t>
      </w:r>
    </w:p>
    <w:p>
      <w:r>
        <w:t xml:space="preserve">Angewandte Volkswirtschaft</w:t>
      </w:r>
    </w:p>
    <w:p>
      <w:r>
        <w:t xml:space="preserve">–</w:t>
      </w:r>
    </w:p>
    <w:p>
      <w:r>
        <w:t xml:space="preserve">4</w:t>
      </w:r>
    </w:p>
    <w:p>
      <w:r>
        <w:t xml:space="preserve">Betriebliches Rechnungswesen</w:t>
      </w:r>
    </w:p>
    <w:p>
      <w:r>
        <w:t xml:space="preserve">3</w:t>
      </w:r>
    </w:p>
    <w:p>
      <w:r>
        <w:t xml:space="preserve">–</w:t>
      </w:r>
    </w:p>
    <w:p>
      <w:r>
        <w:t xml:space="preserve">Wirtschaftsrecht</w:t>
      </w:r>
    </w:p>
    <w:p>
      <w:r>
        <w:t xml:space="preserve">4</w:t>
      </w:r>
    </w:p>
    <w:p>
      <w:r>
        <w:t xml:space="preserve">–</w:t>
      </w:r>
    </w:p>
    <w:p>
      <w:r>
        <w:t xml:space="preserve">Wirtschaftsinformatik</w:t>
      </w:r>
    </w:p>
    <w:p>
      <w:r>
        <w:t xml:space="preserve">4</w:t>
      </w:r>
    </w:p>
    <w:p>
      <w:r>
        <w:t xml:space="preserve">–</w:t>
      </w:r>
    </w:p>
    <w:p>
      <w:r>
        <w:t xml:space="preserve">Betriebliche Kommunikation</w:t>
      </w:r>
    </w:p>
    <w:p>
      <w:r>
        <w:t xml:space="preserve">2</w:t>
      </w:r>
    </w:p>
    <w:p>
      <w:r>
        <w:t xml:space="preserve">–</w:t>
      </w:r>
    </w:p>
    <w:p>
      <w:r>
        <w:t xml:space="preserve">Projektarbeit</w:t>
      </w:r>
    </w:p>
    <w:p>
      <w:r>
        <w:t xml:space="preserve">–</w:t>
      </w:r>
    </w:p>
    <w:p>
      <w:r>
        <w:t xml:space="preserve">2</w:t>
      </w:r>
    </w:p>
    <w:p>
      <w:r>
        <w:t xml:space="preserve">Wirtschaftsmathematik und Statistik</w:t>
      </w:r>
    </w:p>
    <w:p>
      <w:r>
        <w:t xml:space="preserve">–</w:t>
      </w:r>
    </w:p>
    <w:p>
      <w:r>
        <w:t xml:space="preserve">2</w:t>
      </w:r>
    </w:p>
    <w:p>
      <w:r>
        <w:t xml:space="preserve">Business English</w:t>
      </w:r>
    </w:p>
    <w:p>
      <w:r>
        <w:t xml:space="preserve">2</w:t>
      </w:r>
    </w:p>
    <w:p>
      <w:r>
        <w:t xml:space="preserve">–</w:t>
      </w:r>
    </w:p>
    <w:p>
      <w:r>
        <w:t xml:space="preserve">Deutsch</w:t>
      </w:r>
    </w:p>
    <w:p>
      <w:r>
        <w:t xml:space="preserve">2</w:t>
      </w:r>
    </w:p>
    <w:p>
      <w:r>
        <w:t xml:space="preserve">–</w:t>
      </w:r>
    </w:p>
    <w:p>
      <w:r>
        <w:t xml:space="preserve">Mathematik</w:t>
      </w:r>
    </w:p>
    <w:p>
      <w:r>
        <w:t xml:space="preserve">4</w:t>
      </w:r>
    </w:p>
    <w:p>
      <w:r>
        <w:t xml:space="preserve">–</w:t>
      </w:r>
    </w:p>
    <w:p>
      <w:r>
        <w:t xml:space="preserve">Englisch ,</w:t>
      </w:r>
    </w:p>
    <w:p>
      <w:r>
        <w:t xml:space="preserve">2</w:t>
      </w:r>
    </w:p>
    <w:p>
      <w:r>
        <w:t xml:space="preserve">2</w:t>
      </w:r>
    </w:p>
    <w:p>
      <w:r>
        <w:t xml:space="preserve">Politik und Gesellschaft</w:t>
      </w:r>
    </w:p>
    <w:p>
      <w:r>
        <w:t xml:space="preserve">2</w:t>
      </w:r>
    </w:p>
    <w:p>
      <w:r>
        <w:t xml:space="preserve">–</w:t>
      </w:r>
    </w:p>
    <w:p>
      <w:r>
        <w:t xml:space="preserve">Zwischensumme</w:t>
      </w:r>
    </w:p>
    <w:p>
      <w:r>
        <w:t xml:space="preserve">34</w:t>
      </w:r>
    </w:p>
    <w:p>
      <w:r>
        <w:t xml:space="preserve">16</w:t>
      </w:r>
    </w:p>
    <w:p>
      <w:r>
        <w:t xml:space="preserve">+ 16 Wochenstunden Wahlpflichtfächer</w:t>
      </w:r>
    </w:p>
    <w:p>
      <w:r>
        <w:t xml:space="preserve">Gesamtsumme</w:t>
      </w:r>
    </w:p>
    <w:p>
      <w:r>
        <w:t xml:space="preserve">34</w:t>
      </w:r>
    </w:p>
    <w:p>
      <w:r>
        <w:t xml:space="preserve">32</w:t>
      </w:r>
    </w:p>
    <w:p>
      <w:r>
        <w:t xml:space="preserve">Wahlpflichtfächer</w:t>
      </w:r>
    </w:p>
    <w:p>
      <w:r>
        <w:t xml:space="preserve">Investition, Finanzierung und Kapitalmarkt</w:t>
      </w:r>
    </w:p>
    <w:p>
      <w:r>
        <w:t xml:space="preserve">–</w:t>
      </w:r>
    </w:p>
    <w:p>
      <w:r>
        <w:t xml:space="preserve">8</w:t>
      </w:r>
    </w:p>
    <w:p>
      <w:r>
        <w:t xml:space="preserve">Rechnungslegung, Berichterstattung und Steuern</w:t>
      </w:r>
    </w:p>
    <w:p>
      <w:r>
        <w:t xml:space="preserve">–</w:t>
      </w:r>
    </w:p>
    <w:p>
      <w:r>
        <w:t xml:space="preserve">8</w:t>
      </w:r>
    </w:p>
    <w:p>
      <w:r>
        <w:t xml:space="preserve">Internationale Wirtschaft und Außenhandel</w:t>
      </w:r>
    </w:p>
    <w:p>
      <w:r>
        <w:t xml:space="preserve">–</w:t>
      </w:r>
    </w:p>
    <w:p>
      <w:r>
        <w:t xml:space="preserve">8</w:t>
      </w:r>
    </w:p>
    <w:p>
      <w:r>
        <w:t xml:space="preserve">Advanced Business English</w:t>
      </w:r>
    </w:p>
    <w:p>
      <w:r>
        <w:t xml:space="preserve">–</w:t>
      </w:r>
    </w:p>
    <w:p>
      <w:r>
        <w:t xml:space="preserve">8</w:t>
      </w:r>
    </w:p>
    <w:p>
      <w:r>
        <w:t xml:space="preserve">Marketing, Kommunikation und Wirtschaftspsychologie</w:t>
      </w:r>
    </w:p>
    <w:p>
      <w:r>
        <w:t xml:space="preserve">–</w:t>
      </w:r>
    </w:p>
    <w:p>
      <w:r>
        <w:t xml:space="preserve">8</w:t>
      </w:r>
    </w:p>
    <w:p>
      <w:r>
        <w:t xml:space="preserve">Digital Business und E-Commerce</w:t>
      </w:r>
    </w:p>
    <w:p>
      <w:r>
        <w:t xml:space="preserve">–</w:t>
      </w:r>
    </w:p>
    <w:p>
      <w:r>
        <w:t xml:space="preserve">8</w:t>
      </w:r>
    </w:p>
    <w:p>
      <w:r>
        <w:t xml:space="preserve">Personalmanagement und -controlling</w:t>
      </w:r>
    </w:p>
    <w:p>
      <w:r>
        <w:t xml:space="preserve">–</w:t>
      </w:r>
    </w:p>
    <w:p>
      <w:r>
        <w:t xml:space="preserve">8</w:t>
      </w:r>
    </w:p>
    <w:p>
      <w:r>
        <w:t xml:space="preserve">Personalentwicklung und Betriebspädagogik</w:t>
      </w:r>
    </w:p>
    <w:p>
      <w:r>
        <w:t xml:space="preserve">–</w:t>
      </w:r>
    </w:p>
    <w:p>
      <w:r>
        <w:t xml:space="preserve">8</w:t>
      </w:r>
    </w:p>
    <w:p>
      <w:r>
        <w:t xml:space="preserve">Logistikmanagement</w:t>
      </w:r>
    </w:p>
    <w:p>
      <w:r>
        <w:t xml:space="preserve">–</w:t>
      </w:r>
    </w:p>
    <w:p>
      <w:r>
        <w:t xml:space="preserve">8</w:t>
      </w:r>
    </w:p>
    <w:p>
      <w:r>
        <w:t xml:space="preserve">Digitale Transformation und Künstliche Intelligenz</w:t>
      </w:r>
    </w:p>
    <w:p>
      <w:r>
        <w:t xml:space="preserve">–</w:t>
      </w:r>
    </w:p>
    <w:p>
      <w:r>
        <w:t xml:space="preserve">8</w:t>
      </w:r>
    </w:p>
    <w:p>
      <w:r>
        <w:t xml:space="preserve">Zusatzfächer für den Erwerb der Fachhochschulreife</w:t>
      </w:r>
    </w:p>
    <w:p>
      <w:r>
        <w:t xml:space="preserve">Englisch</w:t>
      </w:r>
    </w:p>
    <w:p>
      <w:r>
        <w:t xml:space="preserve">–</w:t>
      </w:r>
    </w:p>
    <w:p>
      <w:r>
        <w:t xml:space="preserve">2</w:t>
      </w:r>
    </w:p>
    <w:p>
      <w:r>
        <w:t xml:space="preserve">Mathematik</w:t>
      </w:r>
    </w:p>
    <w:p>
      <w:r>
        <w:t xml:space="preserve">–</w:t>
      </w:r>
    </w:p>
    <w:p>
      <w:r>
        <w:t xml:space="preserve">2</w:t>
      </w:r>
    </w:p>
    <w:p>
      <w:r>
        <w:t xml:space="preserve">Naturwissenschaftliche Grundlagen</w:t>
      </w:r>
    </w:p>
    <w:p>
      <w:r>
        <w:t xml:space="preserve">2</w:t>
      </w:r>
    </w:p>
    <w:p>
      <w:r>
        <w:t xml:space="preserve">–</w:t>
      </w:r>
    </w:p>
    <w:p>
      <w:r>
        <w:t xml:space="preserve">[Amtl. Anm.:] Das Fach ist in die Ergänzungsprüfung zum Erwerb der Fachhochschulreife einzubringen.</w:t>
      </w:r>
    </w:p>
    <w:p>
      <w:r>
        <w:t xml:space="preserve">[Amtl. Anm.:] In diesem Fach ist die schriftliche Ergänzungsprüfung abzulegen.</w:t>
      </w:r>
    </w:p>
    <w:p>
      <w:r>
        <w:t xml:space="preserve">[Amtl. Anm.:] Die Studierenden wählen Fächer im vorgeschriebenen Umfang spätestens zum Ende des 1. Studienjahres aus den von der Schule angebotenen Wahlpflichtfächern. Bei der Auswahl der Wahlpflichtfächer kann maximal eine Sprache gewählt werden.</w:t>
      </w:r>
    </w:p>
    <w:p>
      <w:r>
        <w:rPr>
          <w:color w:val="555555"/>
          <w:sz w:val="17"/>
        </w:rPr>
        <w:t xml:space="preserve">Zitiervorschlag: Anlage 8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https://recht.nulegal.eu/gesetze/FakO/anlage-8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8 FakO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