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FakO (Bayern) — (zu § 13) Stundentafel für die Fachakademie für Brau- und Getränketechnologie</w:t>
      </w:r>
    </w:p>
    <w:p>
      <w:r>
        <w:rPr>
          <w:color w:val="555555"/>
          <w:sz w:val="18"/>
        </w:rPr>
        <w:t xml:space="preserve">Fachakademieordnung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Fächer</w:t>
      </w:r>
    </w:p>
    <w:p>
      <w:r>
        <w:t xml:space="preserve">Wochenstunden</w:t>
      </w:r>
    </w:p>
    <w:p>
      <w:r>
        <w:t xml:space="preserve">1. Studienjahr</w:t>
      </w:r>
    </w:p>
    <w:p>
      <w:r>
        <w:t xml:space="preserve">2. Studienjahr</w:t>
      </w:r>
    </w:p>
    <w:p>
      <w:r>
        <w:t xml:space="preserve">Pflichtfächer</w:t>
      </w:r>
    </w:p>
    <w:p>
      <w:r>
        <w:t xml:space="preserve">Mathematik</w:t>
      </w:r>
    </w:p>
    <w:p>
      <w:r>
        <w:t xml:space="preserve">4</w:t>
      </w:r>
    </w:p>
    <w:p>
      <w:r>
        <w:t xml:space="preserve">–</w:t>
      </w:r>
    </w:p>
    <w:p>
      <w:r>
        <w:t xml:space="preserve">Physik und Elektrotechnik</w:t>
      </w:r>
    </w:p>
    <w:p>
      <w:r>
        <w:t xml:space="preserve">4</w:t>
      </w:r>
    </w:p>
    <w:p>
      <w:r>
        <w:t xml:space="preserve">–</w:t>
      </w:r>
    </w:p>
    <w:p>
      <w:r>
        <w:t xml:space="preserve">Chemie und Lebensmittelchemie</w:t>
      </w:r>
    </w:p>
    <w:p>
      <w:r>
        <w:t xml:space="preserve">4</w:t>
      </w:r>
    </w:p>
    <w:p>
      <w:r>
        <w:t xml:space="preserve">–</w:t>
      </w:r>
    </w:p>
    <w:p>
      <w:r>
        <w:t xml:space="preserve">Mikrobiologie und mikrobiologische Qualitätssicherung</w:t>
      </w:r>
    </w:p>
    <w:p>
      <w:r>
        <w:t xml:space="preserve">3</w:t>
      </w:r>
    </w:p>
    <w:p>
      <w:r>
        <w:t xml:space="preserve">3</w:t>
      </w:r>
    </w:p>
    <w:p>
      <w:r>
        <w:t xml:space="preserve">Biotechnologie</w:t>
      </w:r>
    </w:p>
    <w:p>
      <w:r>
        <w:t xml:space="preserve">–</w:t>
      </w:r>
    </w:p>
    <w:p>
      <w:r>
        <w:t xml:space="preserve">2</w:t>
      </w:r>
    </w:p>
    <w:p>
      <w:r>
        <w:t xml:space="preserve">Chemisch-technische Analyse</w:t>
      </w:r>
    </w:p>
    <w:p>
      <w:r>
        <w:t xml:space="preserve">4</w:t>
      </w:r>
    </w:p>
    <w:p>
      <w:r>
        <w:t xml:space="preserve">4</w:t>
      </w:r>
    </w:p>
    <w:p>
      <w:r>
        <w:t xml:space="preserve">Roh-, Hilfs- und Betriebsstoffe</w:t>
      </w:r>
    </w:p>
    <w:p>
      <w:r>
        <w:t xml:space="preserve">4</w:t>
      </w:r>
    </w:p>
    <w:p>
      <w:r>
        <w:t xml:space="preserve">–</w:t>
      </w:r>
    </w:p>
    <w:p>
      <w:r>
        <w:t xml:space="preserve">Technologie der Bierbereitung</w:t>
      </w:r>
    </w:p>
    <w:p>
      <w:r>
        <w:t xml:space="preserve">2</w:t>
      </w:r>
    </w:p>
    <w:p>
      <w:r>
        <w:t xml:space="preserve">4</w:t>
      </w:r>
    </w:p>
    <w:p>
      <w:r>
        <w:t xml:space="preserve">Herstellung alkoholfreier Getränke</w:t>
      </w:r>
    </w:p>
    <w:p>
      <w:r>
        <w:t xml:space="preserve">2</w:t>
      </w:r>
    </w:p>
    <w:p>
      <w:r>
        <w:t xml:space="preserve">2</w:t>
      </w:r>
    </w:p>
    <w:p>
      <w:r>
        <w:t xml:space="preserve">Maschinenkunde und Energietechnik</w:t>
      </w:r>
    </w:p>
    <w:p>
      <w:r>
        <w:t xml:space="preserve">2</w:t>
      </w:r>
    </w:p>
    <w:p>
      <w:r>
        <w:t xml:space="preserve">5</w:t>
      </w:r>
    </w:p>
    <w:p>
      <w:r>
        <w:t xml:space="preserve">Datenverarbeitung und Statistik</w:t>
      </w:r>
    </w:p>
    <w:p>
      <w:r>
        <w:t xml:space="preserve">2</w:t>
      </w:r>
    </w:p>
    <w:p>
      <w:r>
        <w:t xml:space="preserve">–</w:t>
      </w:r>
    </w:p>
    <w:p>
      <w:r>
        <w:t xml:space="preserve">Produktions- und Qualitätsmanagement</w:t>
      </w:r>
    </w:p>
    <w:p>
      <w:r>
        <w:t xml:space="preserve">–</w:t>
      </w:r>
    </w:p>
    <w:p>
      <w:r>
        <w:t xml:space="preserve">2</w:t>
      </w:r>
    </w:p>
    <w:p>
      <w:r>
        <w:t xml:space="preserve">Mess-, Steuer- und Regeltechnik</w:t>
      </w:r>
    </w:p>
    <w:p>
      <w:r>
        <w:t xml:space="preserve">–</w:t>
      </w:r>
    </w:p>
    <w:p>
      <w:r>
        <w:t xml:space="preserve">4</w:t>
      </w:r>
    </w:p>
    <w:p>
      <w:r>
        <w:t xml:space="preserve">Umweltschutz und Arbeitssicherheit</w:t>
      </w:r>
    </w:p>
    <w:p>
      <w:r>
        <w:t xml:space="preserve">–</w:t>
      </w:r>
    </w:p>
    <w:p>
      <w:r>
        <w:t xml:space="preserve">2</w:t>
      </w:r>
    </w:p>
    <w:p>
      <w:r>
        <w:t xml:space="preserve">Betriebsorganisation</w:t>
      </w:r>
    </w:p>
    <w:p>
      <w:r>
        <w:t xml:space="preserve">–</w:t>
      </w:r>
    </w:p>
    <w:p>
      <w:r>
        <w:t xml:space="preserve">2</w:t>
      </w:r>
    </w:p>
    <w:p>
      <w:r>
        <w:t xml:space="preserve">Betriebswirtschaft</w:t>
      </w:r>
    </w:p>
    <w:p>
      <w:r>
        <w:t xml:space="preserve">–</w:t>
      </w:r>
    </w:p>
    <w:p>
      <w:r>
        <w:t xml:space="preserve">3</w:t>
      </w:r>
    </w:p>
    <w:p>
      <w:r>
        <w:t xml:space="preserve">Betriebspsychologie und Arbeitspädagogik</w:t>
      </w:r>
    </w:p>
    <w:p>
      <w:r>
        <w:t xml:space="preserve">3</w:t>
      </w:r>
    </w:p>
    <w:p>
      <w:r>
        <w:t xml:space="preserve">–</w:t>
      </w:r>
    </w:p>
    <w:p>
      <w:r>
        <w:t xml:space="preserve">Rechtskunde</w:t>
      </w:r>
    </w:p>
    <w:p>
      <w:r>
        <w:t xml:space="preserve">–</w:t>
      </w:r>
    </w:p>
    <w:p>
      <w:r>
        <w:t xml:space="preserve">2</w:t>
      </w:r>
    </w:p>
    <w:p>
      <w:r>
        <w:t xml:space="preserve">Politik und Gesellschaft</w:t>
      </w:r>
    </w:p>
    <w:p>
      <w:r>
        <w:t xml:space="preserve">2</w:t>
      </w:r>
    </w:p>
    <w:p>
      <w:r>
        <w:t xml:space="preserve">–</w:t>
      </w:r>
    </w:p>
    <w:p>
      <w:r>
        <w:t xml:space="preserve">Deutsch</w:t>
      </w:r>
    </w:p>
    <w:p>
      <w:r>
        <w:t xml:space="preserve">2</w:t>
      </w:r>
    </w:p>
    <w:p>
      <w:r>
        <w:t xml:space="preserve">–</w:t>
      </w:r>
    </w:p>
    <w:p>
      <w:r>
        <w:t xml:space="preserve">Gesamtsumme</w:t>
      </w:r>
    </w:p>
    <w:p>
      <w:r>
        <w:t xml:space="preserve">38</w:t>
      </w:r>
    </w:p>
    <w:p>
      <w:r>
        <w:t xml:space="preserve">35</w:t>
      </w:r>
    </w:p>
    <w:p>
      <w:r>
        <w:t xml:space="preserve">Zusatzfächer für den Erwerb der Fachhochschulreife</w:t>
      </w:r>
    </w:p>
    <w:p>
      <w:r>
        <w:t xml:space="preserve">Deutsch</w:t>
      </w:r>
    </w:p>
    <w:p>
      <w:r>
        <w:t xml:space="preserve">1</w:t>
      </w:r>
    </w:p>
    <w:p>
      <w:r>
        <w:t xml:space="preserve">–</w:t>
      </w:r>
    </w:p>
    <w:p>
      <w:r>
        <w:t xml:space="preserve">Englisch</w:t>
      </w:r>
    </w:p>
    <w:p>
      <w:r>
        <w:t xml:space="preserve">2</w:t>
      </w:r>
    </w:p>
    <w:p>
      <w:r>
        <w:t xml:space="preserve">1</w:t>
      </w:r>
    </w:p>
    <w:p>
      <w:r>
        <w:t xml:space="preserve">Mathematik ,</w:t>
      </w:r>
    </w:p>
    <w:p>
      <w:r>
        <w:t xml:space="preserve">–</w:t>
      </w:r>
    </w:p>
    <w:p>
      <w:r>
        <w:t xml:space="preserve">2</w:t>
      </w:r>
    </w:p>
    <w:p>
      <w:r>
        <w:t xml:space="preserve">[Amtl. Anm.:] Das Fach ist in die Ergänzungsprüfung zum Erwerb der Fachhochschulreife einzubringen.</w:t>
      </w:r>
    </w:p>
    <w:p>
      <w:r>
        <w:t xml:space="preserve">[Amtl. Anm.:] In dem Fach ist die schriftliche Ergänzungsprüfung abzulegen.</w:t>
      </w:r>
    </w:p>
    <w:p>
      <w:r>
        <w:rPr>
          <w:color w:val="555555"/>
          <w:sz w:val="17"/>
        </w:rPr>
        <w:t xml:space="preserve">Zitiervorschlag: Anlage 4 FakO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https://recht.nulegal.eu/gesetze/FakO/anlage-4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