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FahrschAusbO 2012 — Ziel und Inhalt der Ausbildung</w:t>
      </w:r>
    </w:p>
    <w:p>
      <w:r>
        <w:rPr>
          <w:color w:val="555555"/>
          <w:sz w:val="18"/>
        </w:rPr>
        <w:t xml:space="preserve">Fahrschüler-Ausbildungsordnung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Ziel der Ausbildung ist die Befähigung zum sicheren, verantwortungsvollen und umweltbewussten Verkehrsteilnehmer. Ziel der Ausbildung ist außerdem die Vorbereitung auf die Fahrerlaubnisprüfung.</w:t>
      </w:r>
    </w:p>
    <w:p>
      <w:r>
        <w:t xml:space="preserve">(2) Die Ausbildung hat ein Verkehrsverhalten zu vermitteln, das</w:t>
      </w:r>
    </w:p>
    <w:p>
      <w:pPr>
        <w:ind w:left="420"/>
      </w:pPr>
      <w:r>
        <w:t xml:space="preserve">1. Fähigkeiten und Fertigkeiten, um das Fahrzeug auch in schwierigen Verkehrssituationen zu beherrschen,</w:t>
      </w:r>
    </w:p>
    <w:p>
      <w:pPr>
        <w:ind w:left="420"/>
      </w:pPr>
      <w:r>
        <w:t xml:space="preserve">2. Kenntnis, Verständnis und Anwendung der Verkehrsvorschriften,</w:t>
      </w:r>
    </w:p>
    <w:p>
      <w:pPr>
        <w:ind w:left="420"/>
      </w:pPr>
      <w:r>
        <w:t xml:space="preserve">3. Fähigkeiten und Fertigkeiten zur Wahrnehmung und Kontrolle von Gefahren einschließlich ihrer Vermeidung und Abwehr,</w:t>
      </w:r>
    </w:p>
    <w:p>
      <w:pPr>
        <w:ind w:left="420"/>
      </w:pPr>
      <w:r>
        <w:t xml:space="preserve">4. Wissen über die Auswirkungen von Fahrfehlern und eine realistische Selbsteinschätzung,</w:t>
      </w:r>
    </w:p>
    <w:p>
      <w:pPr>
        <w:ind w:left="420"/>
      </w:pPr>
      <w:r>
        <w:t xml:space="preserve">5. Bereitschaft und Fähigkeit zum rücksichtsvollen und partnerschaftlichen Verhalten und das Bewusstsein für die Bedeutung von Emotionen beim Fahren und</w:t>
      </w:r>
    </w:p>
    <w:p>
      <w:pPr>
        <w:ind w:left="420"/>
      </w:pPr>
      <w:r>
        <w:t xml:space="preserve">6. Verantwortung für Leben und Gesundheit, Umwelt und Eigentum</w:t>
      </w:r>
    </w:p>
    <w:p>
      <w:r>
        <w:t xml:space="preserve">einschließt.</w:t>
      </w:r>
    </w:p>
    <w:p>
      <w:r>
        <w:rPr>
          <w:color w:val="555555"/>
          <w:sz w:val="17"/>
        </w:rPr>
        <w:t xml:space="preserve">Zitiervorschlag: § 1 FahrschAusbO 2012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https://recht.nulegal.eu/gesetze/FahrschAusbO%202012/1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