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FahrlG2018DV — Örtliches Fahrlehrerregister</w:t>
      </w:r>
    </w:p>
    <w:p>
      <w:r>
        <w:rPr>
          <w:color w:val="555555"/>
          <w:sz w:val="18"/>
        </w:rPr>
        <w:t xml:space="preserve">Durchführungsverordnung zum Fahrlehrergesetz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Im örtlichen Fahrlehrerregister sind für die Zwecke des § 58 des Fahrlehrergesetzes bei Erlaubnissen, Anwärterbefugnissen und Anerkennungen folgende Angaben einzutragen:</w:t>
      </w:r>
    </w:p>
    <w:p>
      <w:pPr>
        <w:ind w:left="780"/>
      </w:pPr>
      <w:r>
        <w:t xml:space="preserve">a) zur Person des Inhabers der Erlaubnis, Anwärterbefugnis oder Anerkennung sowie zur Person der für die verantwortliche Leitung des Ausbildungsbetriebes einer Fahrschule oder einer Fahrlehrerausbildungsstätte bestellten Person: Familienname, Geburtsname, sonstige frühere Namen, Vornamen, Doktorgrad, Geschlecht, Geburtsdatum und Geburtsort, Anschrift und Staatsangehörigkeit,</w:t>
      </w:r>
    </w:p>
    <w:p>
      <w:pPr>
        <w:ind w:left="780"/>
      </w:pPr>
      <w:r>
        <w:t xml:space="preserve">b) bei einer juristischen Person, rechtsfähigen Personengesellschaft oder Behörde: Name oder Bezeichnung und Anschrift sowie zusätzlich bei juristischen Personen und rechtsfähigen Personengesellschaften die nach Gesetz, Vertrag oder Satzung zur Vertretung berechtigten Personen mit den Angaben nach Buchstabe a,</w:t>
      </w:r>
    </w:p>
    <w:p>
      <w:pPr>
        <w:ind w:left="780"/>
      </w:pPr>
      <w:r>
        <w:t xml:space="preserve">c) bei einer Vereinigung: Name oder Bezeichnung und Anschrift sowie die nach Gesetz, Vertrag oder Satzung zur Vertretung berechtigten Personen mit den Angaben nach Buchstabe a und</w:t>
      </w:r>
    </w:p>
    <w:p>
      <w:pPr>
        <w:ind w:left="780"/>
      </w:pPr>
      <w:r>
        <w:t xml:space="preserve">d) bei einer Gemeinschaftsfahrschule, bei Beschäftigungs- und Ausbildungsverhältnissen, bei der Tätigkeit als Ausbildungsfahrlehrer und beim Betrieb als Ausbildungsfahrschule: Name oder Bezeichnung und Anschrift sowie Inhaber und für die verantwortliche Leitung des Ausbildungsbetriebes der betreffenden Fahrschule bestellten Person mit den Angaben nach Buchstabe a sowie die beschäftigten Fahrlehreranwärter und Fahrlehrer und die Ausbildungsfahrlehrer mit den Angaben nach Buchstabe a,</w:t>
      </w:r>
    </w:p>
    <w:p>
      <w:pPr>
        <w:ind w:left="420"/>
      </w:pPr>
      <w:r>
        <w:t xml:space="preserve">2. die entscheidende Stelle, Tag der Entscheidung und Geschäftsnummer oder Aktenzeichen und</w:t>
      </w:r>
    </w:p>
    <w:p>
      <w:pPr>
        <w:ind w:left="420"/>
      </w:pPr>
      <w:r>
        <w:t xml:space="preserve">3. die nach Maßgabe von § 62 Absatz 2 des Fahrlehrergesetzes übermittelten Daten nach § 59 Absatz 1 und 2 der Fahrerlaubnis-Verordnung.</w:t>
      </w:r>
    </w:p>
    <w:p>
      <w:r>
        <w:rPr>
          <w:color w:val="555555"/>
          <w:sz w:val="17"/>
        </w:rPr>
        <w:t xml:space="preserve">Zitiervorschlag: § 18 FahrlG2018DV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https://recht.nulegal.eu/gesetze/FahrlG2018DV/18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