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FachV-VermGeo (Bayern) — Dauer und Inhalt der Ausbildungsqualifizierung</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Die Ausbildungsqualifizierung dauert 18 Monate. Sie besteht aus einer sechsmonatigen Einführung in die Aufgaben der Ämter ab der nächsthöheren Qualifikationsebene bei der Beschäftigungsstelle und der Teilnahme am Vorbereitungsdienst der Regelbewerber und Regelbewerberinnen des jeweiligen Fachgebiets.</w:t>
      </w:r>
    </w:p>
    <w:p>
      <w:r>
        <w:rPr>
          <w:color w:val="555555"/>
          <w:sz w:val="17"/>
        </w:rPr>
        <w:t xml:space="preserve">Zitiervorschlag: § 53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