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FachV-VermGeo (Bayern) — Ermittlung der Prüfungsgesamtpunktzahl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Ermittlung der Prüfungsgesamtpunktzahl werden die Punktzahlen der Aufgaben der schriftlichen Prüfung nach § 23 Satz 1 Nr. 2, 3 und 4 je einfach, Punktzahlen der Aufgabe der schriftlichen Prüfung nach § 23 Satz 1 Nr. 1 Buchst. a oder Buchst. b zweifach, sowie das Ergebnis der mündlichen Prüfung zweifach gewertet. Das Ergebnis hieraus, dividiert durch die Zahl sieben, ergibt die Prüfungsgesamtpunktzahl entsprechend § 28 Abs. 5 APO.</w:t>
      </w:r>
    </w:p>
    <w:p>
      <w:r>
        <w:t xml:space="preserve">(2) Die errechnete Prüfungsgesamtpunktzahl entspricht den Noten aus § 21 Abs. 2 Nr. 1 bis 6.</w:t>
      </w:r>
    </w:p>
    <w:p>
      <w:r>
        <w:t xml:space="preserve">(3) Die Qualifikationsprüfung ist nicht bestanden, wenn die Prüfungsgesamtpunktzahl oder die Prüfungsaufgabe nach § 23 Satz 1 Nr. 1 Buchst. a oder Buchst. b, schlechter als 5,00 Punkte ist oder in einer Prüfungsaufgabe weniger als 2 Punkte oder in zwei Prüfungsaufgaben weniger als 5 Punkte erreicht werden.</w:t>
      </w:r>
    </w:p>
    <w:p>
      <w:r>
        <w:rPr>
          <w:color w:val="555555"/>
          <w:sz w:val="17"/>
        </w:rPr>
        <w:t xml:space="preserve">Zitiervorschlag: § 25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