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24a FachV-J (Bayern) — Nichtbestehen der Prüfung</w:t>
      </w:r>
    </w:p>
    <w:p>
      <w:r>
        <w:rPr>
          <w:color w:val="555555"/>
          <w:sz w:val="18"/>
        </w:rPr>
        <w:t xml:space="preserve">Fachverordnung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Prüfung ist nicht bestanden, wenn</w:t>
      </w:r>
    </w:p>
    <w:p>
      <w:r>
        <w:t xml:space="preserve">1. die Prüfungsgesamtpunktzahl eine schlechtere Gesamtnote als „ausreichend“ ergibt,</w:t>
      </w:r>
    </w:p>
    <w:p>
      <w:r>
        <w:t xml:space="preserve">2. der Prüfling bei mehr als der Hälfte der von ihm zu bearbeitenden schriftlichen Arbeiten der Qualifikationsprüfung schlechtere Einzelnoten als „ausreichend“ erhalten hat oder</w:t>
      </w:r>
    </w:p>
    <w:p>
      <w:r>
        <w:t xml:space="preserve">3. die Gesamtnote für die schriftliche Prüfung schlechter als „ausreichend“ ist.</w:t>
      </w:r>
    </w:p>
    <w:p>
      <w:r>
        <w:t xml:space="preserve">Bei den fachlichen Schwerpunkten Allgemeiner Vollzugsdienst und Werkdienst ist die Prüfung darüber hinaus nicht bestanden, wenn die Leistungen des Prüflings in der mündlich-praktischen Prüfung mit schlechter als „ausreichend“ bewertet wurden.</w:t>
      </w:r>
    </w:p>
    <w:p>
      <w:r>
        <w:rPr>
          <w:color w:val="555555"/>
          <w:sz w:val="17"/>
        </w:rPr>
        <w:t xml:space="preserve">Zitiervorschlag: § 24a FachV-J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https://recht.nulegal.eu/gesetze/FachV-J/24a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