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FachV-Fw (Bayern) — Bewertung der Prüfungsleistung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Prüfungsabschnitt wird mit einer Gesamtnote bewertet, die aus den Noten für die einzelnen Aufgaben und Übungen als arithmetisches Mittel gebildet wird.</w:t>
      </w:r>
    </w:p>
    <w:p>
      <w:r>
        <w:t xml:space="preserve">(2) Soweit nichts anderes bestimmt ist, ergibt sich die Gesamtprüfungsnote aus dem arithmetischen Mittel der Gesamtnoten der einzelnen Prüfungsabschnitte. Die Gesamtprüfungsnote ist auf zwei Dezimalstellen zu berechnen; die dritte Dezimalstelle bleibt unberücksichtigt.</w:t>
      </w:r>
    </w:p>
    <w:p>
      <w:r>
        <w:t xml:space="preserve">(3) Prüfungsteilnehmer und Prüfungsteilnehmerinnen, die die Prüfung bestanden haben, erhalten ein Zeugnis, aus dem sich die Gesamtnoten in Zahlenwerten und die daraus gebildete Gesamtprüfungsnote nach Notenstufe und Zahlenwert sowie die erreichte Platzziffer ergeben.</w:t>
      </w:r>
    </w:p>
    <w:p>
      <w:r>
        <w:rPr>
          <w:color w:val="555555"/>
          <w:sz w:val="17"/>
        </w:rPr>
        <w:t xml:space="preserve">Zitiervorschlag: § 10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