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FStrG — (zu § 17e Absatz 1)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(Fundstelle: BGBl. 2026 I Nr. 224, S. 15 - 17)</w:t>
      </w:r>
    </w:p>
    <w:p>
      <w:r>
        <w:t xml:space="preserve">Vorbemerkung:</w:t>
      </w:r>
    </w:p>
    <w:p>
      <w:r>
        <w:t xml:space="preserve">Im Sinne dieser Anlage bedeuten</w:t>
      </w:r>
    </w:p>
    <w:p>
      <w:pPr>
        <w:ind w:left="420"/>
      </w:pPr>
      <w:r>
        <w:t xml:space="preserve">1. A: Autobahn</w:t>
      </w:r>
    </w:p>
    <w:p>
      <w:pPr>
        <w:ind w:left="420"/>
      </w:pPr>
      <w:r>
        <w:t xml:space="preserve">2. B: Bundesstraße</w:t>
      </w:r>
    </w:p>
    <w:p>
      <w:pPr>
        <w:ind w:left="420"/>
      </w:pPr>
      <w:r>
        <w:t xml:space="preserve">3. L: Landesstraße</w:t>
      </w:r>
    </w:p>
    <w:p>
      <w:pPr>
        <w:ind w:left="420"/>
      </w:pPr>
      <w:r>
        <w:t xml:space="preserve">4. E: Europastraße</w:t>
      </w:r>
    </w:p>
    <w:p>
      <w:pPr>
        <w:ind w:left="420"/>
      </w:pPr>
      <w:r>
        <w:t xml:space="preserve">5. OU: Ortsumgehung</w:t>
      </w:r>
    </w:p>
    <w:p>
      <w:r>
        <w:t xml:space="preserve">Zu den Bundesfernstraßen gehören auch die für den Betrieb von Bundesfernstraßen notwendigen Anlagen. Die Bundesfernstraßen beginnen und enden jeweils an den Knotenpunkten, an denen sie mit dem bestehenden Straßennetz verbunden sind.</w:t>
      </w:r>
    </w:p>
    <w:p>
      <w:r>
        <w:rPr>
          <w:rFonts w:ascii="Courier New" w:hAnsi="Courier New"/>
          <w:sz w:val="17"/>
        </w:rPr>
        <w:t xml:space="preserve">Lfd. Nr.    Bezeichnung</w:t>
      </w:r>
    </w:p>
    <w:p>
      <w:r>
        <w:rPr>
          <w:rFonts w:ascii="Courier New" w:hAnsi="Courier New"/>
          <w:sz w:val="17"/>
        </w:rPr>
        <w:t xml:space="preserve">1    A 1 Dreieck Hamburg-Südost – Hamburg-Harburg</w:t>
      </w:r>
    </w:p>
    <w:p>
      <w:r>
        <w:rPr>
          <w:rFonts w:ascii="Courier New" w:hAnsi="Courier New"/>
          <w:sz w:val="17"/>
        </w:rPr>
        <w:t xml:space="preserve">2    A 1 Kreuz Bremen – Dreieck Stuhr mit Ersatzneubau der Weserstrombrücke</w:t>
      </w:r>
    </w:p>
    <w:p>
      <w:r>
        <w:rPr>
          <w:rFonts w:ascii="Courier New" w:hAnsi="Courier New"/>
          <w:sz w:val="17"/>
        </w:rPr>
        <w:t xml:space="preserve">3    A 1 Kreuz Kamen – Hamm-Bockum/Werne mit Ersatzneubau der Brücken über die Lippe und den Datteln-Hamm-Kanal</w:t>
      </w:r>
    </w:p>
    <w:p>
      <w:r>
        <w:rPr>
          <w:rFonts w:ascii="Courier New" w:hAnsi="Courier New"/>
          <w:sz w:val="17"/>
        </w:rPr>
        <w:t xml:space="preserve">4    A 1 Kreuz Wuppertal-Nord (A 43)</w:t>
      </w:r>
    </w:p>
    <w:p>
      <w:r>
        <w:rPr>
          <w:rFonts w:ascii="Courier New" w:hAnsi="Courier New"/>
          <w:sz w:val="17"/>
        </w:rPr>
        <w:t xml:space="preserve">5    A 1 Maschener Kreuz</w:t>
      </w:r>
    </w:p>
    <w:p>
      <w:r>
        <w:rPr>
          <w:rFonts w:ascii="Courier New" w:hAnsi="Courier New"/>
          <w:sz w:val="17"/>
        </w:rPr>
        <w:t xml:space="preserve">6    A 1 Westhofener Kreuz (A 45)</w:t>
      </w:r>
    </w:p>
    <w:p>
      <w:r>
        <w:rPr>
          <w:rFonts w:ascii="Courier New" w:hAnsi="Courier New"/>
          <w:sz w:val="17"/>
        </w:rPr>
        <w:t xml:space="preserve">7    A 1 Blankenheim – Adenau</w:t>
      </w:r>
    </w:p>
    <w:p>
      <w:r>
        <w:rPr>
          <w:rFonts w:ascii="Courier New" w:hAnsi="Courier New"/>
          <w:sz w:val="17"/>
        </w:rPr>
        <w:t xml:space="preserve">8    A 1 Köln-Niehl – Kreuz Leverkusen</w:t>
      </w:r>
    </w:p>
    <w:p>
      <w:r>
        <w:rPr>
          <w:rFonts w:ascii="Courier New" w:hAnsi="Courier New"/>
          <w:sz w:val="17"/>
        </w:rPr>
        <w:t xml:space="preserve">9    A 2 Kreuz Bottrop (A 31)</w:t>
      </w:r>
    </w:p>
    <w:p>
      <w:r>
        <w:rPr>
          <w:rFonts w:ascii="Courier New" w:hAnsi="Courier New"/>
          <w:sz w:val="17"/>
        </w:rPr>
        <w:t xml:space="preserve">10    A 3 Ersatzneubau Brückenbauwerk Lippe und Wesel-Datteln-Kanal mit Anschlussstelle Hünxe</w:t>
      </w:r>
    </w:p>
    <w:p>
      <w:r>
        <w:rPr>
          <w:rFonts w:ascii="Courier New" w:hAnsi="Courier New"/>
          <w:sz w:val="17"/>
        </w:rPr>
        <w:t xml:space="preserve">11    A 3 Kreuz Kaiserberg (A 40) – Kreuz Oberhausen-West mit Ersatzneubau von Brücken</w:t>
      </w:r>
    </w:p>
    <w:p>
      <w:r>
        <w:rPr>
          <w:rFonts w:ascii="Courier New" w:hAnsi="Courier New"/>
          <w:sz w:val="17"/>
        </w:rPr>
        <w:t xml:space="preserve">12    A 3 Kreuz Oberhausen (A 2/A 516) – Dinslaken Süd mit Ersatzneubauten von Brücken</w:t>
      </w:r>
    </w:p>
    <w:p>
      <w:r>
        <w:rPr>
          <w:rFonts w:ascii="Courier New" w:hAnsi="Courier New"/>
          <w:sz w:val="17"/>
        </w:rPr>
        <w:t xml:space="preserve">13    A 3 Leverkusen-Zentrum – Kreuz Leverkusen (A 1)</w:t>
      </w:r>
    </w:p>
    <w:p>
      <w:r>
        <w:rPr>
          <w:rFonts w:ascii="Courier New" w:hAnsi="Courier New"/>
          <w:sz w:val="17"/>
        </w:rPr>
        <w:t xml:space="preserve">14    A 3 Nittendorf – Kreuz Regensburg mit Ersatzneubau der Donaubrücke Sinzing</w:t>
      </w:r>
    </w:p>
    <w:p>
      <w:r>
        <w:rPr>
          <w:rFonts w:ascii="Courier New" w:hAnsi="Courier New"/>
          <w:sz w:val="17"/>
        </w:rPr>
        <w:t xml:space="preserve">15    A 3 Wiesbadener Kreuz (A 66)</w:t>
      </w:r>
    </w:p>
    <w:p>
      <w:r>
        <w:rPr>
          <w:rFonts w:ascii="Courier New" w:hAnsi="Courier New"/>
          <w:sz w:val="17"/>
        </w:rPr>
        <w:t xml:space="preserve">16    A 3 Offenbacher Kreuz (A 661)</w:t>
      </w:r>
    </w:p>
    <w:p>
      <w:r>
        <w:rPr>
          <w:rFonts w:ascii="Courier New" w:hAnsi="Courier New"/>
          <w:sz w:val="17"/>
        </w:rPr>
        <w:t xml:space="preserve">17    A 4 Kreuz Köln-Süd (A 555) – Kreuz Köln-Gremberg (A 559) mit Ersatzneubau Rheinbrücke Rodenkirchen</w:t>
      </w:r>
    </w:p>
    <w:p>
      <w:r>
        <w:rPr>
          <w:rFonts w:ascii="Courier New" w:hAnsi="Courier New"/>
          <w:sz w:val="17"/>
        </w:rPr>
        <w:t xml:space="preserve">18    A 4 Dreieck Nossen – Hermsdorf</w:t>
      </w:r>
    </w:p>
    <w:p>
      <w:r>
        <w:rPr>
          <w:rFonts w:ascii="Courier New" w:hAnsi="Courier New"/>
          <w:sz w:val="17"/>
        </w:rPr>
        <w:t xml:space="preserve">19    A 5 Nordwestkreuz Frankfurt (A 66)</w:t>
      </w:r>
    </w:p>
    <w:p>
      <w:r>
        <w:rPr>
          <w:rFonts w:ascii="Courier New" w:hAnsi="Courier New"/>
          <w:sz w:val="17"/>
        </w:rPr>
        <w:t xml:space="preserve">20    A 5 Westkreuz Frankfurt (A 648)</w:t>
      </w:r>
    </w:p>
    <w:p>
      <w:r>
        <w:rPr>
          <w:rFonts w:ascii="Courier New" w:hAnsi="Courier New"/>
          <w:sz w:val="17"/>
        </w:rPr>
        <w:t xml:space="preserve">21    A 5 Kreuz Bad Homburg (A 661)</w:t>
      </w:r>
    </w:p>
    <w:p>
      <w:r>
        <w:rPr>
          <w:rFonts w:ascii="Courier New" w:hAnsi="Courier New"/>
          <w:sz w:val="17"/>
        </w:rPr>
        <w:t xml:space="preserve">22    A 5 Dreieck Karlsruhe</w:t>
      </w:r>
    </w:p>
    <w:p>
      <w:r>
        <w:rPr>
          <w:rFonts w:ascii="Courier New" w:hAnsi="Courier New"/>
          <w:sz w:val="17"/>
        </w:rPr>
        <w:t xml:space="preserve">23    A 6 Saarbrücken-Fechingen – St. Ingbert-West mit Ersatzneubau Talbrücke Fechingen</w:t>
      </w:r>
    </w:p>
    <w:p>
      <w:r>
        <w:rPr>
          <w:rFonts w:ascii="Courier New" w:hAnsi="Courier New"/>
          <w:sz w:val="17"/>
        </w:rPr>
        <w:t xml:space="preserve">24    A 6 Kreuz Frankenthal – Mannheim-Sandhofen mit Ersatzneubau Theodor-Heuss-Rheinbrücke</w:t>
      </w:r>
    </w:p>
    <w:p>
      <w:r>
        <w:rPr>
          <w:rFonts w:ascii="Courier New" w:hAnsi="Courier New"/>
          <w:sz w:val="17"/>
        </w:rPr>
        <w:t xml:space="preserve">25    A 6 Kreuz Mannheim – Schwetzingen/Hockenheim mit Ersatzneubau der Brückenbauwerke</w:t>
      </w:r>
    </w:p>
    <w:p>
      <w:r>
        <w:rPr>
          <w:rFonts w:ascii="Courier New" w:hAnsi="Courier New"/>
          <w:sz w:val="17"/>
        </w:rPr>
        <w:t xml:space="preserve">26    A 6 Kreuz Weinsberg (A 81) – Landesgrenze Baden-Württemberg/Bayern</w:t>
      </w:r>
    </w:p>
    <w:p>
      <w:r>
        <w:rPr>
          <w:rFonts w:ascii="Courier New" w:hAnsi="Courier New"/>
          <w:sz w:val="17"/>
        </w:rPr>
        <w:t xml:space="preserve">27    A 7 Berkheim – Kreuz Memmingen mit Ersatzneubau der Brücke über die Iller bei Egelsee</w:t>
      </w:r>
    </w:p>
    <w:p>
      <w:r>
        <w:rPr>
          <w:rFonts w:ascii="Courier New" w:hAnsi="Courier New"/>
          <w:sz w:val="17"/>
        </w:rPr>
        <w:t xml:space="preserve">28    A 7 Dreieck Hittistetten – Vöhringen mit Ersatzneubau der Talbrücke Witzighausen</w:t>
      </w:r>
    </w:p>
    <w:p>
      <w:r>
        <w:rPr>
          <w:rFonts w:ascii="Courier New" w:hAnsi="Courier New"/>
          <w:sz w:val="17"/>
        </w:rPr>
        <w:t xml:space="preserve">29    A 8 Mühlhausen – Hohenstadt</w:t>
      </w:r>
    </w:p>
    <w:p>
      <w:r>
        <w:rPr>
          <w:rFonts w:ascii="Courier New" w:hAnsi="Courier New"/>
          <w:sz w:val="17"/>
        </w:rPr>
        <w:t xml:space="preserve">30    A 8 Kreuz München-Süd (A 99) – Bundesgrenze Deutschland/Österreich</w:t>
      </w:r>
    </w:p>
    <w:p>
      <w:r>
        <w:rPr>
          <w:rFonts w:ascii="Courier New" w:hAnsi="Courier New"/>
          <w:sz w:val="17"/>
        </w:rPr>
        <w:t xml:space="preserve">31    A 10 Ersatzneubau der Brücke über das Mühlenfließ im Abschnitt Rüdersdorf – Erkner</w:t>
      </w:r>
    </w:p>
    <w:p>
      <w:r>
        <w:rPr>
          <w:rFonts w:ascii="Courier New" w:hAnsi="Courier New"/>
          <w:sz w:val="17"/>
        </w:rPr>
        <w:t xml:space="preserve">32    A 10 Erkner – Freienbrink</w:t>
      </w:r>
    </w:p>
    <w:p>
      <w:r>
        <w:rPr>
          <w:rFonts w:ascii="Courier New" w:hAnsi="Courier New"/>
          <w:sz w:val="17"/>
        </w:rPr>
        <w:t xml:space="preserve">33    A 12 Dreieck Spreeau – Frankfurt/Oder</w:t>
      </w:r>
    </w:p>
    <w:p>
      <w:r>
        <w:rPr>
          <w:rFonts w:ascii="Courier New" w:hAnsi="Courier New"/>
          <w:sz w:val="17"/>
        </w:rPr>
        <w:t xml:space="preserve">34    A 14 Leipzig-Ost – Dreieck Parthenaue</w:t>
      </w:r>
    </w:p>
    <w:p>
      <w:r>
        <w:rPr>
          <w:rFonts w:ascii="Courier New" w:hAnsi="Courier New"/>
          <w:sz w:val="17"/>
        </w:rPr>
        <w:t xml:space="preserve">35    A 20 Westerstede (A 28) – Weede</w:t>
      </w:r>
    </w:p>
    <w:p>
      <w:r>
        <w:rPr>
          <w:rFonts w:ascii="Courier New" w:hAnsi="Courier New"/>
          <w:sz w:val="17"/>
        </w:rPr>
        <w:t xml:space="preserve">36    A 26 Drochtersen (A 20) – Dreieck Hamburg-Stillhorn (A 1)</w:t>
      </w:r>
    </w:p>
    <w:p>
      <w:r>
        <w:rPr>
          <w:rFonts w:ascii="Courier New" w:hAnsi="Courier New"/>
          <w:sz w:val="17"/>
        </w:rPr>
        <w:t xml:space="preserve">37    A 27 Ersatzneubauten der Moorbrücke, der Geestebrücke und des Überführungsbauwerks Bremerhaven-Zentrum im Abschnitt Bremerhaven-Geestemünde – Bremerhaven-Überseehäfen</w:t>
      </w:r>
    </w:p>
    <w:p>
      <w:r>
        <w:rPr>
          <w:rFonts w:ascii="Courier New" w:hAnsi="Courier New"/>
          <w:sz w:val="17"/>
        </w:rPr>
        <w:t xml:space="preserve">38    A 27 Ersatzneubau Lesumbrücke</w:t>
      </w:r>
    </w:p>
    <w:p>
      <w:r>
        <w:rPr>
          <w:rFonts w:ascii="Courier New" w:hAnsi="Courier New"/>
          <w:sz w:val="17"/>
        </w:rPr>
        <w:t xml:space="preserve">39    A 33 Bielefeld-Brackwede – Borgholzhausen einschließlich Zubringer Ummeln</w:t>
      </w:r>
    </w:p>
    <w:p>
      <w:r>
        <w:rPr>
          <w:rFonts w:ascii="Courier New" w:hAnsi="Courier New"/>
          <w:sz w:val="17"/>
        </w:rPr>
        <w:t xml:space="preserve">40    A 33 Dreieck Osnabrück-Nord (A 1) – Osnabrück-Belm</w:t>
      </w:r>
    </w:p>
    <w:p>
      <w:r>
        <w:rPr>
          <w:rFonts w:ascii="Courier New" w:hAnsi="Courier New"/>
          <w:sz w:val="17"/>
        </w:rPr>
        <w:t xml:space="preserve">41    A 39 Lüneburg – Wolfsburg</w:t>
      </w:r>
    </w:p>
    <w:p>
      <w:r>
        <w:rPr>
          <w:rFonts w:ascii="Courier New" w:hAnsi="Courier New"/>
          <w:sz w:val="17"/>
        </w:rPr>
        <w:t xml:space="preserve">42    A 40 Kreuz Kaiserberg – Essen-Frohnhausen mit Ersatzneubauten der Brückenbauwerke</w:t>
      </w:r>
    </w:p>
    <w:p>
      <w:r>
        <w:rPr>
          <w:rFonts w:ascii="Courier New" w:hAnsi="Courier New"/>
          <w:sz w:val="17"/>
        </w:rPr>
        <w:t xml:space="preserve">43    A 42 Bottrop-Süd – Kreuz Essen-Nord mit Ersatzneubauten von Brücken über den Schienenweg, die Emscher und den Rhein-Herne-Kanal</w:t>
      </w:r>
    </w:p>
    <w:p>
      <w:r>
        <w:rPr>
          <w:rFonts w:ascii="Courier New" w:hAnsi="Courier New"/>
          <w:sz w:val="17"/>
        </w:rPr>
        <w:t xml:space="preserve">44    A 44 Dreieck Lossetal – Helsa-Ost</w:t>
      </w:r>
    </w:p>
    <w:p>
      <w:r>
        <w:rPr>
          <w:rFonts w:ascii="Courier New" w:hAnsi="Courier New"/>
          <w:sz w:val="17"/>
        </w:rPr>
        <w:t xml:space="preserve">45    A 44 Kreuz Kassel West – Dreieck Kassel-Süd mit Ersatzneubau Berghäuser Brücke</w:t>
      </w:r>
    </w:p>
    <w:p>
      <w:r>
        <w:rPr>
          <w:rFonts w:ascii="Courier New" w:hAnsi="Courier New"/>
          <w:sz w:val="17"/>
        </w:rPr>
        <w:t xml:space="preserve">46    A 45 Hagen (A 46) – Westhofen (A 1)</w:t>
      </w:r>
    </w:p>
    <w:p>
      <w:r>
        <w:rPr>
          <w:rFonts w:ascii="Courier New" w:hAnsi="Courier New"/>
          <w:sz w:val="17"/>
        </w:rPr>
        <w:t xml:space="preserve">47    A 45 Haiger/Burbach – Dillenburg mit Ersatzneubau der Talbrücke Sechshelden</w:t>
      </w:r>
    </w:p>
    <w:p>
      <w:r>
        <w:rPr>
          <w:rFonts w:ascii="Courier New" w:hAnsi="Courier New"/>
          <w:sz w:val="17"/>
        </w:rPr>
        <w:t xml:space="preserve">48    A 45 Siegen-Süd – Siegen mit Ersatzneubau der Siegtalbrücke</w:t>
      </w:r>
    </w:p>
    <w:p>
      <w:r>
        <w:rPr>
          <w:rFonts w:ascii="Courier New" w:hAnsi="Courier New"/>
          <w:sz w:val="17"/>
        </w:rPr>
        <w:t xml:space="preserve">49    A 45 Talbrücke Rahmede im Abschnitt Lüdenscheid – Lüdenscheid-Nord</w:t>
      </w:r>
    </w:p>
    <w:p>
      <w:r>
        <w:rPr>
          <w:rFonts w:ascii="Courier New" w:hAnsi="Courier New"/>
          <w:sz w:val="17"/>
        </w:rPr>
        <w:t xml:space="preserve">50    A 46 Ersatzneubau der Rheinbrücke Düsseldorf-Flehe im Abschnitt Neuss-Uedesheim – Düsseldorf-Bilk</w:t>
      </w:r>
    </w:p>
    <w:p>
      <w:r>
        <w:rPr>
          <w:rFonts w:ascii="Courier New" w:hAnsi="Courier New"/>
          <w:sz w:val="17"/>
        </w:rPr>
        <w:t xml:space="preserve">51    A 46 Westring – Kreuz Sonnborn (L 418)</w:t>
      </w:r>
    </w:p>
    <w:p>
      <w:r>
        <w:rPr>
          <w:rFonts w:ascii="Courier New" w:hAnsi="Courier New"/>
          <w:sz w:val="17"/>
        </w:rPr>
        <w:t xml:space="preserve">52    A 48 Ersatzneubau der Rheinbrücke Bendorf im Abschnitt Kreuz Koblenz-Nord – Bendorf/Neuwied</w:t>
      </w:r>
    </w:p>
    <w:p>
      <w:r>
        <w:rPr>
          <w:rFonts w:ascii="Courier New" w:hAnsi="Courier New"/>
          <w:sz w:val="17"/>
        </w:rPr>
        <w:t xml:space="preserve">53    A 52 Kreuz Breitscheid – Essen-Rüttenscheid mit Ersatzneubau Ruhrtalbrücke Mintard</w:t>
      </w:r>
    </w:p>
    <w:p>
      <w:r>
        <w:rPr>
          <w:rFonts w:ascii="Courier New" w:hAnsi="Courier New"/>
          <w:sz w:val="17"/>
        </w:rPr>
        <w:t xml:space="preserve">54    A 52 Kreuz Mönchengladbach (A 61) – Kreuz Neersen (A 44)</w:t>
      </w:r>
    </w:p>
    <w:p>
      <w:r>
        <w:rPr>
          <w:rFonts w:ascii="Courier New" w:hAnsi="Courier New"/>
          <w:sz w:val="17"/>
        </w:rPr>
        <w:t xml:space="preserve">55    A 57 Kreuz Köln-Nord (A 1) – Kreuz Moers (A 40)</w:t>
      </w:r>
    </w:p>
    <w:p>
      <w:r>
        <w:rPr>
          <w:rFonts w:ascii="Courier New" w:hAnsi="Courier New"/>
          <w:sz w:val="17"/>
        </w:rPr>
        <w:t xml:space="preserve">56    A 59 Kreuz Duisburg (A 40) – Duisburg-Marxloh mit Ersatzneubau der Berliner Brücke, des Brückenzug Gartsträuch und des Brückenzugs Meiderich</w:t>
      </w:r>
    </w:p>
    <w:p>
      <w:r>
        <w:rPr>
          <w:rFonts w:ascii="Courier New" w:hAnsi="Courier New"/>
          <w:sz w:val="17"/>
        </w:rPr>
        <w:t xml:space="preserve">57    A 60 Ersatzneubau Rheinbrücke Weisenau im Abschnitt Mainz-Innenstadt/Mainz-Laubenheim – Ginsheim-Gustavsburg</w:t>
      </w:r>
    </w:p>
    <w:p>
      <w:r>
        <w:rPr>
          <w:rFonts w:ascii="Courier New" w:hAnsi="Courier New"/>
          <w:sz w:val="17"/>
        </w:rPr>
        <w:t xml:space="preserve">58    A 61 Kreuz Frankenthal (A 6) – Landesgrenze Rheinland-Pfalz – Baden-Württemberg einschließlich Ersatzneubau der Rheinbrücke Speyer</w:t>
      </w:r>
    </w:p>
    <w:p>
      <w:r>
        <w:rPr>
          <w:rFonts w:ascii="Courier New" w:hAnsi="Courier New"/>
          <w:sz w:val="17"/>
        </w:rPr>
        <w:t xml:space="preserve">59    A 61 Ersatzneubau der Talbrücke Pfeddersheim im Abschnitt Worms/Mörstadt – Worms</w:t>
      </w:r>
    </w:p>
    <w:p>
      <w:r>
        <w:rPr>
          <w:rFonts w:ascii="Courier New" w:hAnsi="Courier New"/>
          <w:sz w:val="17"/>
        </w:rPr>
        <w:t xml:space="preserve">60    A 64 (ehem. B 52) Ersatzneubau der Moselbrücke Ehrang im Abschnitt Trier-Ehrang – Trier</w:t>
      </w:r>
    </w:p>
    <w:p>
      <w:r>
        <w:rPr>
          <w:rFonts w:ascii="Courier New" w:hAnsi="Courier New"/>
          <w:sz w:val="17"/>
        </w:rPr>
        <w:t xml:space="preserve">61    A 66 Kreuz Wiesbaden-Schierstein – Kreuz Wiesbaden</w:t>
      </w:r>
    </w:p>
    <w:p>
      <w:r>
        <w:rPr>
          <w:rFonts w:ascii="Courier New" w:hAnsi="Courier New"/>
          <w:sz w:val="17"/>
        </w:rPr>
        <w:t xml:space="preserve">62    A 81 Ersatzneubau der Brücken im Abschnitt Neuenstadt (Kocher) – Kreuz Weinsberg</w:t>
      </w:r>
    </w:p>
    <w:p>
      <w:r>
        <w:rPr>
          <w:rFonts w:ascii="Courier New" w:hAnsi="Courier New"/>
          <w:sz w:val="17"/>
        </w:rPr>
        <w:t xml:space="preserve">63    A 99 Dreieck München-Süd-West (A 96) – Kreuz München-Süd (A 8)</w:t>
      </w:r>
    </w:p>
    <w:p>
      <w:r>
        <w:rPr>
          <w:rFonts w:ascii="Courier New" w:hAnsi="Courier New"/>
          <w:sz w:val="17"/>
        </w:rPr>
        <w:t xml:space="preserve">64    A 100 Dreieck Neukölln (A 113) – Storkower Straße</w:t>
      </w:r>
    </w:p>
    <w:p>
      <w:r>
        <w:rPr>
          <w:rFonts w:ascii="Courier New" w:hAnsi="Courier New"/>
          <w:sz w:val="17"/>
        </w:rPr>
        <w:t xml:space="preserve">65    A 100 Dreieck Charlottenburg (A 111) bis einschließlich Dreieck Funkturm (A 115) einschließlich Ersatzneubau von Brücken u. a. Rudolf-Wissell-Brücke</w:t>
      </w:r>
    </w:p>
    <w:p>
      <w:r>
        <w:rPr>
          <w:rFonts w:ascii="Courier New" w:hAnsi="Courier New"/>
          <w:sz w:val="17"/>
        </w:rPr>
        <w:t xml:space="preserve">66    A 111 Stolpe – Dreieck Charlottenburg (A 100)</w:t>
      </w:r>
    </w:p>
    <w:p>
      <w:r>
        <w:rPr>
          <w:rFonts w:ascii="Courier New" w:hAnsi="Courier New"/>
          <w:sz w:val="17"/>
        </w:rPr>
        <w:t xml:space="preserve">67    A 255 Ersatzneubauten von Brücken im Abschnitt Hamburg-Veddel – Dreieck Norderelbe (A 1)</w:t>
      </w:r>
    </w:p>
    <w:p>
      <w:r>
        <w:rPr>
          <w:rFonts w:ascii="Courier New" w:hAnsi="Courier New"/>
          <w:sz w:val="17"/>
        </w:rPr>
        <w:t xml:space="preserve">68    A 445 Werl-Nord – Hamm-Rhynern (A 2)</w:t>
      </w:r>
    </w:p>
    <w:p>
      <w:r>
        <w:rPr>
          <w:rFonts w:ascii="Courier New" w:hAnsi="Courier New"/>
          <w:sz w:val="17"/>
        </w:rPr>
        <w:t xml:space="preserve">69    A 553 Kreuz Köln-Godorf (A 555) – Dreieck Köln-Lind (A 59)</w:t>
      </w:r>
    </w:p>
    <w:p>
      <w:r>
        <w:rPr>
          <w:rFonts w:ascii="Courier New" w:hAnsi="Courier New"/>
          <w:sz w:val="17"/>
        </w:rPr>
        <w:t xml:space="preserve">70    A 565 Kreuz Bonn-Nord (A 565) – Dreieck Bonn-Nordost (A 59) mit Ersatzneubau der Rheinbrücke Bonn-Nord</w:t>
      </w:r>
    </w:p>
    <w:p>
      <w:r>
        <w:rPr>
          <w:rFonts w:ascii="Courier New" w:hAnsi="Courier New"/>
          <w:sz w:val="17"/>
        </w:rPr>
        <w:t xml:space="preserve">71    A 565 Bonn-Poppelsdorf – Kreuz Bonn-Nord (A 555) mit Ersatzneubau des Tausendfüßlers</w:t>
      </w:r>
    </w:p>
    <w:p>
      <w:r>
        <w:rPr>
          <w:rFonts w:ascii="Courier New" w:hAnsi="Courier New"/>
          <w:sz w:val="17"/>
        </w:rPr>
        <w:t xml:space="preserve">72    A 643 Dreieck Mainz (A 60) – Mainz-Mombach</w:t>
      </w:r>
    </w:p>
    <w:p>
      <w:r>
        <w:rPr>
          <w:rFonts w:ascii="Courier New" w:hAnsi="Courier New"/>
          <w:sz w:val="17"/>
        </w:rPr>
        <w:t xml:space="preserve">73    A 671 Ersatzneubau der Mainbrücke Hochheim im Abschnitt Hochheim-Süd – Gustavsburg</w:t>
      </w:r>
    </w:p>
    <w:p>
      <w:r>
        <w:rPr>
          <w:rFonts w:ascii="Courier New" w:hAnsi="Courier New"/>
          <w:sz w:val="17"/>
        </w:rPr>
        <w:t xml:space="preserve">74    B 6 OU Bruckdorf</w:t>
      </w:r>
    </w:p>
    <w:p>
      <w:r>
        <w:rPr>
          <w:rFonts w:ascii="Courier New" w:hAnsi="Courier New"/>
          <w:sz w:val="17"/>
        </w:rPr>
        <w:t xml:space="preserve">75    B 6 OU Gröbers</w:t>
      </w:r>
    </w:p>
    <w:p>
      <w:r>
        <w:rPr>
          <w:rFonts w:ascii="Courier New" w:hAnsi="Courier New"/>
          <w:sz w:val="17"/>
        </w:rPr>
        <w:t xml:space="preserve">76    B 6 OU Großkugel</w:t>
      </w:r>
    </w:p>
    <w:p>
      <w:r>
        <w:rPr>
          <w:rFonts w:ascii="Courier New" w:hAnsi="Courier New"/>
          <w:sz w:val="17"/>
        </w:rPr>
        <w:t xml:space="preserve">77    B 7 Altenburg (B 93) – Landesgrenze Freistaat Thüringen/Freistaat Sachsen</w:t>
      </w:r>
    </w:p>
    <w:p>
      <w:r>
        <w:rPr>
          <w:rFonts w:ascii="Courier New" w:hAnsi="Courier New"/>
          <w:sz w:val="17"/>
        </w:rPr>
        <w:t xml:space="preserve">78    B 7 Verlegung nördlich Frohburg (Landesgrenze Freistaat Thüringen/Freistaat Sachsen – nördlich Frohburg)</w:t>
      </w:r>
    </w:p>
    <w:p>
      <w:r>
        <w:rPr>
          <w:rFonts w:ascii="Courier New" w:hAnsi="Courier New"/>
          <w:sz w:val="17"/>
        </w:rPr>
        <w:t xml:space="preserve">79    B 19 OU Meiningen</w:t>
      </w:r>
    </w:p>
    <w:p>
      <w:r>
        <w:rPr>
          <w:rFonts w:ascii="Courier New" w:hAnsi="Courier New"/>
          <w:sz w:val="17"/>
        </w:rPr>
        <w:t xml:space="preserve">80    B 85 Altenkreith – Wetterfeld</w:t>
      </w:r>
    </w:p>
    <w:p>
      <w:r>
        <w:rPr>
          <w:rFonts w:ascii="Courier New" w:hAnsi="Courier New"/>
          <w:sz w:val="17"/>
        </w:rPr>
        <w:t xml:space="preserve">81    B 87 OU Naumburg – Wethau</w:t>
      </w:r>
    </w:p>
    <w:p>
      <w:r>
        <w:rPr>
          <w:rFonts w:ascii="Courier New" w:hAnsi="Courier New"/>
          <w:sz w:val="17"/>
        </w:rPr>
        <w:t xml:space="preserve">82    B 101 OU Elsterwerda</w:t>
      </w:r>
    </w:p>
    <w:p>
      <w:r>
        <w:rPr>
          <w:rFonts w:ascii="Courier New" w:hAnsi="Courier New"/>
          <w:sz w:val="17"/>
        </w:rPr>
        <w:t xml:space="preserve">83    B 112 OU Neuzelle</w:t>
      </w:r>
    </w:p>
    <w:p>
      <w:r>
        <w:rPr>
          <w:rFonts w:ascii="Courier New" w:hAnsi="Courier New"/>
          <w:sz w:val="17"/>
        </w:rPr>
        <w:t xml:space="preserve">84    B 112 OU Eisenhüttenstadt</w:t>
      </w:r>
    </w:p>
    <w:p>
      <w:r>
        <w:rPr>
          <w:rFonts w:ascii="Courier New" w:hAnsi="Courier New"/>
          <w:sz w:val="17"/>
        </w:rPr>
        <w:t xml:space="preserve">85    B 167 OU Finowfurt</w:t>
      </w:r>
    </w:p>
    <w:p>
      <w:r>
        <w:rPr>
          <w:rFonts w:ascii="Courier New" w:hAnsi="Courier New"/>
          <w:sz w:val="17"/>
        </w:rPr>
        <w:t xml:space="preserve">86    B 167 OU Eberswalde</w:t>
      </w:r>
    </w:p>
    <w:p>
      <w:r>
        <w:rPr>
          <w:rFonts w:ascii="Courier New" w:hAnsi="Courier New"/>
          <w:sz w:val="17"/>
        </w:rPr>
        <w:t xml:space="preserve">87    B 169 OU Klein Oßnig und OU Annahof/Klein Gaglow</w:t>
      </w:r>
    </w:p>
    <w:p>
      <w:r>
        <w:rPr>
          <w:rFonts w:ascii="Courier New" w:hAnsi="Courier New"/>
          <w:sz w:val="17"/>
        </w:rPr>
        <w:t xml:space="preserve">88    B 169 OU Plessa</w:t>
      </w:r>
    </w:p>
    <w:p>
      <w:r>
        <w:rPr>
          <w:rFonts w:ascii="Courier New" w:hAnsi="Courier New"/>
          <w:sz w:val="17"/>
        </w:rPr>
        <w:t xml:space="preserve">89    B 178 Nostitz – A 4 (Weißenberg)</w:t>
      </w:r>
    </w:p>
    <w:p>
      <w:r>
        <w:rPr>
          <w:rFonts w:ascii="Courier New" w:hAnsi="Courier New"/>
          <w:sz w:val="17"/>
        </w:rPr>
        <w:t xml:space="preserve">90    B 87 OU Weißenfels</w:t>
      </w:r>
    </w:p>
    <w:p>
      <w:r>
        <w:rPr>
          <w:rFonts w:ascii="Courier New" w:hAnsi="Courier New"/>
          <w:sz w:val="17"/>
        </w:rPr>
        <w:t xml:space="preserve">91    B 181 Neu- und Ausbau westlich Leipzig (A 9 bis Stadtgrenze Leipzig)</w:t>
      </w:r>
    </w:p>
    <w:p>
      <w:r>
        <w:rPr>
          <w:rFonts w:ascii="Courier New" w:hAnsi="Courier New"/>
          <w:sz w:val="17"/>
        </w:rPr>
        <w:t xml:space="preserve">92    B 207 (E 47) Fehmarnsundquerung</w:t>
      </w:r>
    </w:p>
    <w:p>
      <w:r>
        <w:rPr>
          <w:rFonts w:ascii="Courier New" w:hAnsi="Courier New"/>
          <w:sz w:val="17"/>
        </w:rPr>
        <w:t xml:space="preserve">93    B 221 OU Scherpenseel</w:t>
      </w:r>
    </w:p>
    <w:p>
      <w:r>
        <w:rPr>
          <w:rFonts w:ascii="Courier New" w:hAnsi="Courier New"/>
          <w:sz w:val="17"/>
        </w:rPr>
        <w:t xml:space="preserve">94    B 221 OU Unterbruch</w:t>
      </w:r>
    </w:p>
    <w:p>
      <w:r>
        <w:rPr>
          <w:rFonts w:ascii="Courier New" w:hAnsi="Courier New"/>
          <w:sz w:val="17"/>
        </w:rPr>
        <w:t xml:space="preserve">95    B 269 OU Saarlouis – Fraulautern</w:t>
      </w:r>
    </w:p>
    <w:p>
      <w:r>
        <w:rPr>
          <w:rFonts w:ascii="Courier New" w:hAnsi="Courier New"/>
          <w:sz w:val="17"/>
        </w:rPr>
        <w:t xml:space="preserve">96    B 405 OU Ersatzneubau der Fraulauterner Brücke</w:t>
      </w:r>
    </w:p>
    <w:p>
      <w:r>
        <w:rPr>
          <w:rFonts w:ascii="Courier New" w:hAnsi="Courier New"/>
          <w:sz w:val="17"/>
        </w:rPr>
        <w:t xml:space="preserve">97    E 47 Feste Fehmarnbeltquerung (Puttgarden – Grenze der deutschen ausschließlichen Wirtschaftszone)</w:t>
      </w:r>
    </w:p>
    <w:p>
      <w:r>
        <w:rPr>
          <w:rFonts w:ascii="Courier New" w:hAnsi="Courier New"/>
          <w:sz w:val="17"/>
        </w:rPr>
        <w:t xml:space="preserve">98    B 402/B 213/B 72 (E 233) Meppen (A 31) – Cloppenburg (A 1)</w:t>
      </w:r>
    </w:p>
    <w:p>
      <w:r>
        <w:rPr>
          <w:color w:val="555555"/>
          <w:sz w:val="17"/>
        </w:rPr>
        <w:t xml:space="preserve">Zitiervorschlag: Anlage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