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FSPersAV — Begriffsbestimmungen</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Im Sinne dieser Verordnung ist</w:t>
      </w:r>
    </w:p>
    <w:p>
      <w:pPr>
        <w:ind w:left="420"/>
      </w:pPr>
      <w:r>
        <w:t xml:space="preserve">1. Lizenzschein: ein Zeugnis, das nach Maßgabe dieser Verordnung für Personal im Sinne des § 1 Nr. 1 erteilt wird und in das als Zeugnis einer Auszubildendenlizenz (Auszubildendenlizenzschein) Erlaubnisse, Befugnisse und Sprachenvermerke und als Zeugnis einer Fluglotsenlizenz (Fluglotsenlizenzschein) Erlaubnisse, Befugnisse, Berechtigungen und Sprachenvermerke eingetragen werden;</w:t>
      </w:r>
    </w:p>
    <w:p>
      <w:pPr>
        <w:ind w:left="420"/>
      </w:pPr>
      <w:r>
        <w:t xml:space="preserve">2. Lizenz:</w:t>
      </w:r>
    </w:p>
    <w:p>
      <w:pPr>
        <w:ind w:left="780"/>
      </w:pPr>
      <w:r>
        <w:t xml:space="preserve">a) als Auszubildendenlizenz (student licence), eine Genehmigung, welche den Inhaber zu Tätigkeiten an den Arbeitsplätzen der Flugverkehrskontrolldienste unter Aufsicht eines Ausbilders für die Ausbildung am Arbeitsplatz berechtigt oder</w:t>
      </w:r>
    </w:p>
    <w:p>
      <w:pPr>
        <w:ind w:left="780"/>
      </w:pPr>
      <w:r>
        <w:t xml:space="preserve">b) als Fluglotsenlizenz (licence), eine Genehmigung, welche den Inhaber berechtigt, selbstverantwortlich Flugverkehrskontrolldienste zu erbringen;</w:t>
      </w:r>
    </w:p>
    <w:p>
      <w:pPr>
        <w:ind w:left="420"/>
      </w:pPr>
      <w:r>
        <w:t xml:space="preserve">3. Erlaubnisschein: ein Zeugnis, das nach Maßgabe dieser Verordnung für Personal im Sinne des § 1 Nr. 2 und 3 erteilt wird und in das Erlaubnisse, Berechtigungen und, soweit erforderlich, Sprachenvermerke eingetragen werden;</w:t>
      </w:r>
    </w:p>
    <w:p>
      <w:pPr>
        <w:ind w:left="420"/>
      </w:pPr>
      <w:r>
        <w:t xml:space="preserve">4. Erlaubnis:</w:t>
      </w:r>
    </w:p>
    <w:p>
      <w:pPr>
        <w:ind w:left="780"/>
      </w:pPr>
      <w:r>
        <w:t xml:space="preserve">a) die in einen Lizenzschein eingetragene und einen Teil der Lizenz bildende Genehmigung, in der besondere Bedingungen, Rechte oder Beschränkungen der Lizenz angegeben sind (rating) oder</w:t>
      </w:r>
    </w:p>
    <w:p>
      <w:pPr>
        <w:ind w:left="780"/>
      </w:pPr>
      <w:r>
        <w:t xml:space="preserve">b) die in einen Erlaubnisschein eingetragene Genehmigung, aufgrund der unter Aufsicht eines Ausbilders Flugsicherungsbetriebsdienste in den Verwendungsbereichen Flugdatenbearbeitung in der Flugverkehrskontrolle, Fluginformationsdienst oder Flugberatung erbracht oder betrieblich genutzte flugsicherungstechnische Einrichtungen in Betrieb gehalten werden dürfen;</w:t>
      </w:r>
    </w:p>
    <w:p>
      <w:pPr>
        <w:ind w:left="420"/>
      </w:pPr>
      <w:r>
        <w:t xml:space="preserve">5. Befugnis (rating endorsement): die in einen Lizenzschein eingetragene und einen Teil der Lizenz bildende Genehmigung, in der besondere Bedingungen oder Beschränkungen der Erlaubnis angegeben sind;</w:t>
      </w:r>
    </w:p>
    <w:p>
      <w:pPr>
        <w:ind w:left="420"/>
      </w:pPr>
      <w:r>
        <w:t xml:space="preserve">6. Berechtigung:</w:t>
      </w:r>
    </w:p>
    <w:p>
      <w:pPr>
        <w:ind w:left="780"/>
      </w:pPr>
      <w:r>
        <w:t xml:space="preserve">a) die in einen Lizenzschein eingetragene und einen Teil der Fluglotsenlizenz bildende Genehmigung, in der sowohl die Ortskennung der International Civil Aviation Organisation (ICAO) als auch die Sektoren und die Arbeitsplätze oder nur die Sektoren oder nur die Arbeitsplätze angegeben sind, für die der Lizenzinhaber zur Ausübung der Tätigkeit befähigt ist (unit endorsement) oder</w:t>
      </w:r>
    </w:p>
    <w:p>
      <w:pPr>
        <w:ind w:left="780"/>
      </w:pPr>
      <w:r>
        <w:t xml:space="preserve">b) die in einen Erlaubnisschein eingetragene Genehmigung zur selbstverantwortlichen Tätigkeit in der der Berechtigung zugeordneten Zuständigkeit in einem Verwendungsbereich der Flugsicherungsbetriebsdienste für Personal im Sinne des § 1 Nr. 2 oder in der Inbetriebhaltung betrieblich genutzter flugsicherungstechnischer Einrichtungen für Personal im Sinne des § 1 Nr. 3;</w:t>
      </w:r>
    </w:p>
    <w:p>
      <w:pPr>
        <w:ind w:left="420"/>
      </w:pPr>
      <w:r>
        <w:t xml:space="preserve">7. Ausbildererlaubnis (instructor endorsement): die in einen Lizenzschein eingetragene und einen Teil der Fluglotsenlizenz bildende Genehmigung, in der die Kompetenz des Inhabers zur Durchführung von Ausbildungsmaßnahmen am Arbeitsplatz angegeben ist; die Ausbildererlaubnis erstreckt sich jeweils auf Zuständigkeitsbereiche, für die eine gültige Berechtigung vorliegt;</w:t>
      </w:r>
    </w:p>
    <w:p>
      <w:pPr>
        <w:ind w:left="420"/>
      </w:pPr>
      <w:r>
        <w:t xml:space="preserve">8. Ausbilderberechtigung: die in einen Erlaubnisschein eingetragene Genehmigung zur Durchführung der Ausbildung an Arbeitsplätzen der Flugsicherungsbetriebsdienste für Personal nach § 1 Nr. 2 oder flugsicherungstechnischen Einrichtungen für Personal nach § 1 Nr. 3, für die der Ausbilder gültige Berechtigungen besitzt;</w:t>
      </w:r>
    </w:p>
    <w:p>
      <w:pPr>
        <w:ind w:left="420"/>
      </w:pPr>
      <w:r>
        <w:t xml:space="preserve">9. Sprachenvermerk: der in einen Lizenzschein (als language endorsement) oder in einen Erlaubnisschein eingetragene Vermerk, in dem die Sprachkompetenz des Inhabers angegeben ist;</w:t>
      </w:r>
    </w:p>
    <w:p>
      <w:pPr>
        <w:ind w:left="420"/>
      </w:pPr>
      <w:r>
        <w:t xml:space="preserve">10. psychoaktive Substanz: insbesondere Alkohol, Opiate, Cannaboide, Kokain, Halluzinogene, Sedativa oder Hypnotika, jedoch nicht Kaffee, Tee und Tabak;</w:t>
      </w:r>
    </w:p>
    <w:p>
      <w:pPr>
        <w:ind w:left="420"/>
      </w:pPr>
      <w:r>
        <w:t xml:space="preserve">11. ICAO-Ortskennung: der aus vier Buchstaben bestehende Code, der nach den Vorgaben des ICAO-Dokuments DOC 7910 gebildet wird und dem Standort einer Flugverkehrskontrollstelle zugeordnet ist;</w:t>
      </w:r>
    </w:p>
    <w:p>
      <w:pPr>
        <w:ind w:left="420"/>
      </w:pPr>
      <w:r>
        <w:t xml:space="preserve">12. Sektor: ein Teil eines Kontrollbezirks und Fluginformationsgebietes der flexibel je nach Bedarf unterteilt werden kann;</w:t>
      </w:r>
    </w:p>
    <w:p>
      <w:pPr>
        <w:ind w:left="420"/>
      </w:pPr>
      <w:r>
        <w:t xml:space="preserve">13. Ausbildung: die Gesamtheit von theoretischem Unterricht, praktischen Übungen, einschließlich Simulationsübungen, und Ausbildung am Arbeitsplatz;</w:t>
      </w:r>
    </w:p>
    <w:p>
      <w:pPr>
        <w:ind w:left="420"/>
      </w:pPr>
      <w:r>
        <w:t xml:space="preserve">14. Ausbildungsanbieter: eine Organisation, die von der Aufsichtsbehörde für die Durchführung einer oder mehrerer Arten von Ausbildung für Fluglotsen nach § 1 Nr. 1 zertifiziert wurde;</w:t>
      </w:r>
    </w:p>
    <w:p>
      <w:pPr>
        <w:ind w:left="420"/>
      </w:pPr>
      <w:r>
        <w:t xml:space="preserve">15. Ausbildungsstätte: eine Einrichtung, der die Aufsichtsbehörde die Erlaubnis zur grundlegenden Ausbildung von erlaubnispflichtigem Flugsicherungspersonal nach § 1 Nr. 2 und 3 erteilt hat;</w:t>
      </w:r>
    </w:p>
    <w:p>
      <w:pPr>
        <w:ind w:left="420"/>
      </w:pPr>
      <w:r>
        <w:t xml:space="preserve">16. betriebliches Kompetenzprogramm: ein von der Aufsichtsbehörde genehmigtes Programm, das festlegt, wie die Kontrollstelle die Kompetenz ihrer Lizenzinhaber aufrechterhält;</w:t>
      </w:r>
    </w:p>
    <w:p>
      <w:pPr>
        <w:ind w:left="420"/>
      </w:pPr>
      <w:r>
        <w:t xml:space="preserve">17. Kompetenzbeurteiler: von der Aufsichtsbehörde berufene Lizenzinhaber, die für die betriebliche Ausbildung und das Kompetenzerhaltungstraining tätig werden;</w:t>
      </w:r>
    </w:p>
    <w:p>
      <w:pPr>
        <w:ind w:left="420"/>
      </w:pPr>
      <w:r>
        <w:t xml:space="preserve">18. betrieblicher Ausbildungsplan: ein von der Aufsichtsbehörde genehmigter Plan mit genauen Angaben zu den Verfahren und zeitlichen Vorgaben, damit ein Lizenzinhaber die Verfahren der Kontrollstelle unter Aufsicht eines Ausbilders am Arbeitsplatz auf den örtlichen Zuständigkeitsbereich anwenden kann.</w:t>
      </w:r>
    </w:p>
    <w:p>
      <w:r>
        <w:rPr>
          <w:color w:val="555555"/>
          <w:sz w:val="17"/>
        </w:rPr>
        <w:t xml:space="preserve">Zitiervorschlag: § 2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