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FSPersAV — Erteilung der Ausbildererlaubnis</w:t>
      </w:r>
    </w:p>
    <w:p>
      <w:r>
        <w:rPr>
          <w:color w:val="555555"/>
          <w:sz w:val="18"/>
        </w:rPr>
        <w:t xml:space="preserve">Flugsicherungspersonalausbildungsverordnung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Aufsichtsbehörde erteilt die Ausbildererlaubnis an Inhaber einer Fluglotsenlizenz, die</w:t>
      </w:r>
    </w:p>
    <w:p>
      <w:pPr>
        <w:ind w:left="420"/>
      </w:pPr>
      <w:r>
        <w:t xml:space="preserve">1. seit mindestens zwei Jahren eine Fluglotsenlizenz nach § 15 innehaben,</w:t>
      </w:r>
    </w:p>
    <w:p>
      <w:pPr>
        <w:ind w:left="420"/>
      </w:pPr>
      <w:r>
        <w:t xml:space="preserve">2. mindestens für die Dauer eines Jahres unmittelbar vor der Erteilung der Ausbildererlaubnis Flugverkehrskontrolldienste im Rahmen der Erlaubnisse, Befugnisse, Berechtigungen und Sprachenvermerke, für die die Ausbildererlaubnis erteilt wird, erbracht haben und</w:t>
      </w:r>
    </w:p>
    <w:p>
      <w:pPr>
        <w:ind w:left="420"/>
      </w:pPr>
      <w:r>
        <w:t xml:space="preserve">3. einen von der Aufsichtsbehörde anerkannten Ausbilderlehrgang für die Ausbildung am Arbeitsplatz erfolgreich abgeschlossen haben, bei dem die erforderlichen Kenntnisse und pädagogischen Fertigkeiten in entsprechenden Prüfungen beurteilt wurden.</w:t>
      </w:r>
    </w:p>
    <w:p>
      <w:r>
        <w:t xml:space="preserve">Die Aufsichtsbehörde kann in begründeten Fällen Ausnahmen von Nummer 2 zulassen.</w:t>
      </w:r>
    </w:p>
    <w:p>
      <w:r>
        <w:t xml:space="preserve">(2) Die Ausbildererlaubnis wird in den Fluglotsenlizenzschein eingetragen und für die Sektoren und Arbeitsplätze erteilt, für die die Voraussetzung des Absatzes 1 Nr. 2 vorliegt.</w:t>
      </w:r>
    </w:p>
    <w:p>
      <w:r>
        <w:t xml:space="preserve">(3) Die Aufsichtsbehörde kann bei Nachweis einer Qualifikation, die den Voraussetzungen des Absatzes 1 entspricht, diese als Ausbildererlaubnis anerkennen. Die Anerkennung kann unter Auflagen erteilt werden.</w:t>
      </w:r>
    </w:p>
    <w:p>
      <w:r>
        <w:t xml:space="preserve">(4) Die Ausbildererlaubnis darf nicht erteilt werden, wenn Tatsachen die Annahme rechtfertigen, dass der Fluglotse für die Ausbildertätigkeit persönlich ungeeignet ist.</w:t>
      </w:r>
    </w:p>
    <w:p>
      <w:r>
        <w:rPr>
          <w:color w:val="555555"/>
          <w:sz w:val="17"/>
        </w:rPr>
        <w:t xml:space="preserve">Zitiervorschlag: § 17 FSPersAV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https://recht.nulegal.eu/gesetze/FSPersAV/17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