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FSPersAV — Prüfung zum Erwerb der Auszubildendenlizenz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zum Erwerb der Auszubildendenlizenz wird zum Abschluss jedes Erlaubnis- oder Ergänzungskurses nach Anlage 1 dieser Verordnung als praktische Arbeitsprobe an einer Simulationseinrichtung durchgeführt und kann aus mehreren Teilprüfungen bestehen. In der Prüfung sind die für die jeweilige Tätigkeit notwendigen grundlegenden Fähigkeiten und Fertigkeiten nachzuweisen.</w:t>
      </w:r>
    </w:p>
    <w:p>
      <w:r>
        <w:t xml:space="preserve">(2) Zur Prüfung ist zuzulassen, wer die in der Anlage 1 Nr. 2 jeweils vorgeschriebenen Leistungsnachweise sowie die Nachweise nach § 10 Abs. 2 und 3 erbracht hat.</w:t>
      </w:r>
    </w:p>
    <w:p>
      <w:r>
        <w:t xml:space="preserve">(3) Die Prüfung erstreckt sich auf die in der Anlage 1 für den jeweiligen Erlaubnis- oder Ergänzungskurs geregelten Ausbildungsinhalte. Die Dauer der Prüfung ist in Anlage 1 festgelegt.</w:t>
      </w:r>
    </w:p>
    <w:p>
      <w:r>
        <w:t xml:space="preserve">(4) Das Verfahren zur Durchführung der Prüfung richtet sich nach den §§ 19 bis 24.</w:t>
      </w:r>
    </w:p>
    <w:p>
      <w:r>
        <w:t xml:space="preserve">(5) Zum Erwerb zusätzlicher Befugnisse in Befugniskursen nach Anlage 1 dieser Verordnung gelten die Absätze 1 bis 4 entsprechend.</w:t>
      </w:r>
    </w:p>
    <w:p>
      <w:r>
        <w:rPr>
          <w:color w:val="555555"/>
          <w:sz w:val="17"/>
        </w:rPr>
        <w:t xml:space="preserve">Zitiervorschlag: § 11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