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FSPVO (Sachsen) — Zugelassene Hilfsmittel</w:t>
      </w:r>
    </w:p>
    <w:p>
      <w:r>
        <w:rPr>
          <w:color w:val="555555"/>
          <w:sz w:val="18"/>
        </w:rPr>
        <w:t xml:space="preserve">Feststellungsprüfungsverordnung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Prüfungsausschuss legt die zugelassenen Hilfsmittel fest. Zugelassene Hilfsmittel sind insbesondere</w:t>
      </w:r>
    </w:p>
    <w:p>
      <w:r>
        <w:t xml:space="preserve">1. einsprachige Wörterbücher der deutschen oder in englischsprachigen Feststellungsprüfungen der englischen Sprache,</w:t>
      </w:r>
    </w:p>
    <w:p>
      <w:r>
        <w:t xml:space="preserve">2. elektronische, nicht programmierbare Taschenrechner und</w:t>
      </w:r>
    </w:p>
    <w:p>
      <w:r>
        <w:t xml:space="preserve">3. vom Prüfungsausschuss zugelassene Formelsammlungen.</w:t>
      </w:r>
    </w:p>
    <w:p>
      <w:r>
        <w:t xml:space="preserve">Für das Fach Deutsch in der deutschsprachigen Feststellungsprüfung gelten die Regelungen der Anlage 2. Für das Fach Englisch in der englischsprachigen Feststellungsprüfung gelten die Regelungen der Anlage 3.</w:t>
      </w:r>
    </w:p>
    <w:p>
      <w:r>
        <w:rPr>
          <w:color w:val="555555"/>
          <w:sz w:val="17"/>
        </w:rPr>
        <w:t xml:space="preserve">Zitiervorschlag: § 15 FSPVO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https://recht.nulegal.eu/gesetze/FSPVO/15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