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6 FRG</w:t>
      </w:r>
    </w:p>
    <w:p>
      <w:r>
        <w:rPr>
          <w:color w:val="555555"/>
          <w:sz w:val="18"/>
        </w:rPr>
        <w:t xml:space="preserve">Fremdrentengesetz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Teil III 824-2, S. 16)</w:t>
      </w:r>
    </w:p>
    <w:p>
      <w:r>
        <w:rPr>
          <w:rFonts w:ascii="Courier New" w:hAnsi="Courier New"/>
          <w:sz w:val="17"/>
        </w:rPr>
        <w:t xml:space="preserve">Lohn- oder Beitragsklassen für weibliche Versicherteder Rentenversicherung der Arbeiter</w:t>
      </w:r>
    </w:p>
    <w:p>
      <w:r>
        <w:rPr>
          <w:rFonts w:ascii="Courier New" w:hAnsi="Courier New"/>
          <w:sz w:val="17"/>
        </w:rPr>
        <w:t xml:space="preserve">Zeitraum    Arbeiterinnen außerhalb der Land- und Forstwirtschaft der Leistungsgruppe    Arbeiterinnen in der Landwirtschaft der Leistungsgruppe    Arbeiterinnen in der Forstwirtschaft</w:t>
      </w:r>
    </w:p>
    <w:p>
      <w:r>
        <w:rPr>
          <w:rFonts w:ascii="Courier New" w:hAnsi="Courier New"/>
          <w:sz w:val="17"/>
        </w:rPr>
        <w:t xml:space="preserve">1    2    3    1    2</w:t>
      </w:r>
    </w:p>
    <w:p>
      <w:r>
        <w:rPr>
          <w:rFonts w:ascii="Courier New" w:hAnsi="Courier New"/>
          <w:sz w:val="17"/>
        </w:rPr>
        <w:t xml:space="preserve">Vom 1. Januar 1891 .......                        </w:t>
      </w:r>
    </w:p>
    <w:p>
      <w:r>
        <w:rPr>
          <w:rFonts w:ascii="Courier New" w:hAnsi="Courier New"/>
          <w:sz w:val="17"/>
        </w:rPr>
        <w:t xml:space="preserve">bis 31. Dezember 1899 .......    II    II    II    II    I    II</w:t>
      </w:r>
    </w:p>
    <w:p>
      <w:r>
        <w:rPr>
          <w:rFonts w:ascii="Courier New" w:hAnsi="Courier New"/>
          <w:sz w:val="17"/>
        </w:rPr>
        <w:t xml:space="preserve">Vom 1. Januar 1900 .......                        </w:t>
      </w:r>
    </w:p>
    <w:p>
      <w:r>
        <w:rPr>
          <w:rFonts w:ascii="Courier New" w:hAnsi="Courier New"/>
          <w:sz w:val="17"/>
        </w:rPr>
        <w:t xml:space="preserve">bis 31. Dezember 1906 .......    II    II    II    II    I    II</w:t>
      </w:r>
    </w:p>
    <w:p>
      <w:r>
        <w:rPr>
          <w:rFonts w:ascii="Courier New" w:hAnsi="Courier New"/>
          <w:sz w:val="17"/>
        </w:rPr>
        <w:t xml:space="preserve">Vom 1. Januar 1907 .......                        </w:t>
      </w:r>
    </w:p>
    <w:p>
      <w:r>
        <w:rPr>
          <w:rFonts w:ascii="Courier New" w:hAnsi="Courier New"/>
          <w:sz w:val="17"/>
        </w:rPr>
        <w:t xml:space="preserve">bis 30. September 1921 .......    III    III    III    II    II    II</w:t>
      </w:r>
    </w:p>
    <w:p>
      <w:r>
        <w:rPr>
          <w:rFonts w:ascii="Courier New" w:hAnsi="Courier New"/>
          <w:sz w:val="17"/>
        </w:rPr>
        <w:t xml:space="preserve">Vom 1. Januar 1924 .......                        </w:t>
      </w:r>
    </w:p>
    <w:p>
      <w:r>
        <w:rPr>
          <w:rFonts w:ascii="Courier New" w:hAnsi="Courier New"/>
          <w:sz w:val="17"/>
        </w:rPr>
        <w:t xml:space="preserve">bis 31. Dezember 1925 .......    III    III    III    II    I    II</w:t>
      </w:r>
    </w:p>
    <w:p>
      <w:r>
        <w:rPr>
          <w:rFonts w:ascii="Courier New" w:hAnsi="Courier New"/>
          <w:sz w:val="17"/>
        </w:rPr>
        <w:t xml:space="preserve">Vom 1. Januar 1926 .......                        </w:t>
      </w:r>
    </w:p>
    <w:p>
      <w:r>
        <w:rPr>
          <w:rFonts w:ascii="Courier New" w:hAnsi="Courier New"/>
          <w:sz w:val="17"/>
        </w:rPr>
        <w:t xml:space="preserve">bis 31. Dezember 1927 .......    IV    IV    IV    III    II    III</w:t>
      </w:r>
    </w:p>
    <w:p>
      <w:r>
        <w:rPr>
          <w:rFonts w:ascii="Courier New" w:hAnsi="Courier New"/>
          <w:sz w:val="17"/>
        </w:rPr>
        <w:t xml:space="preserve">Vom 1. Januar 1928 .......                        </w:t>
      </w:r>
    </w:p>
    <w:p>
      <w:r>
        <w:rPr>
          <w:rFonts w:ascii="Courier New" w:hAnsi="Courier New"/>
          <w:sz w:val="17"/>
        </w:rPr>
        <w:t xml:space="preserve">bis 31. Dezember 1933 .......    IV    IV    IV    III    II    III</w:t>
      </w:r>
    </w:p>
    <w:p>
      <w:r>
        <w:rPr>
          <w:rFonts w:ascii="Courier New" w:hAnsi="Courier New"/>
          <w:sz w:val="17"/>
        </w:rPr>
        <w:t xml:space="preserve">Vom 1. Januar 1934 .......                        </w:t>
      </w:r>
    </w:p>
    <w:p>
      <w:r>
        <w:rPr>
          <w:rFonts w:ascii="Courier New" w:hAnsi="Courier New"/>
          <w:sz w:val="17"/>
        </w:rPr>
        <w:t xml:space="preserve">bis 31. Dezember 1938 .......    IV    IV    IV    III    II    III</w:t>
      </w:r>
    </w:p>
    <w:p>
      <w:r>
        <w:rPr>
          <w:rFonts w:ascii="Courier New" w:hAnsi="Courier New"/>
          <w:sz w:val="17"/>
        </w:rPr>
        <w:t xml:space="preserve">Vom 1. Januar 1939 .......                        </w:t>
      </w:r>
    </w:p>
    <w:p>
      <w:r>
        <w:rPr>
          <w:rFonts w:ascii="Courier New" w:hAnsi="Courier New"/>
          <w:sz w:val="17"/>
        </w:rPr>
        <w:t xml:space="preserve">bis 27. Juni 1942 .......    V    V    V    IV    III    III</w:t>
      </w:r>
    </w:p>
    <w:p>
      <w:r>
        <w:rPr>
          <w:color w:val="555555"/>
          <w:sz w:val="17"/>
        </w:rPr>
        <w:t xml:space="preserve">Zitiervorschlag: Anlage 6 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https://recht.nulegal.eu/gesetze/FRG/anlage-6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6 FRG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