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FPStatG — Anordnung als Bundesstatistik</w:t>
      </w:r>
    </w:p>
    <w:p>
      <w:r>
        <w:rPr>
          <w:color w:val="555555"/>
          <w:sz w:val="18"/>
        </w:rPr>
        <w:t xml:space="preserve">Finanz- und Personalstatistikgesetz</w:t>
      </w:r>
    </w:p>
    <w:p>
      <w:r>
        <w:rPr>
          <w:color w:val="555555"/>
          <w:sz w:val="18"/>
        </w:rPr>
        <w:t xml:space="preserve">Stand: 02.01.2025 (konsolidierte Textfassung, kein amtliches Inkrafttretensdatum)</w:t>
      </w:r>
    </w:p>
    <w:p>
      <w:r>
        <w:t xml:space="preserve">Im Geltungsbereich dieses Gesetzes werden folgende Statistiken der öffentlichen Finanzwirtschaft und des Personals im öffentlichen Dienst als Bundesstatistiken durchgeführt:</w:t>
      </w:r>
    </w:p>
    <w:p>
      <w:pPr>
        <w:ind w:left="420"/>
      </w:pPr>
      <w:r>
        <w:t xml:space="preserve">1. die Statistik der Ausgaben und Einnahmen,</w:t>
      </w:r>
    </w:p>
    <w:p>
      <w:pPr>
        <w:ind w:left="420"/>
      </w:pPr>
      <w:r>
        <w:t xml:space="preserve">2. die Statistik des Steueraufkommens, der Hebesätze und der Umlagen,</w:t>
      </w:r>
    </w:p>
    <w:p>
      <w:pPr>
        <w:ind w:left="420"/>
      </w:pPr>
      <w:r>
        <w:t xml:space="preserve">3. die Statistik über die Schulden, Sicherheiten für Schulden und Finanzaktiva,</w:t>
      </w:r>
    </w:p>
    <w:p>
      <w:pPr>
        <w:ind w:left="420"/>
      </w:pPr>
      <w:r>
        <w:t xml:space="preserve">4. die Statistik über das Personal im öffentlichen Dienst (Personalstandstatistik),</w:t>
      </w:r>
    </w:p>
    <w:p>
      <w:pPr>
        <w:ind w:left="420"/>
      </w:pPr>
      <w:r>
        <w:t xml:space="preserve">5. die Statistik über die Empfängerinnen und Empfänger von Versorgungsbezügen sowie Altersgeldberechtigten und Hinterbliebenenaltersgeldberechtigten (Versorgungsempfänger- und Altersgeldstatistik).</w:t>
      </w:r>
    </w:p>
    <w:p>
      <w:pPr>
        <w:ind w:left="420"/>
      </w:pPr>
      <w:r>
        <w:t xml:space="preserve">6. (weggefallen)</w:t>
      </w:r>
    </w:p>
    <w:p>
      <w:r>
        <w:rPr>
          <w:color w:val="555555"/>
          <w:sz w:val="17"/>
        </w:rPr>
        <w:t xml:space="preserve">Zitiervorschlag: § 1 FPStatG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https://recht.nulegal.eu/gesetze/FPStatG/1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