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FOSO (Sachsen) — Wiederholung der Abschlussprüfung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nicht bestandene Abschlussprüfung kann einmal wiederholt werden. Die Wiederholung setzt einen schriftlichen Antrag beim Schulleiter voraus. Dieser bestimmt die Antragsfrist und entscheidet über den Antrag.</w:t>
      </w:r>
    </w:p>
    <w:p>
      <w:r>
        <w:t xml:space="preserve">(2) Die Wiederholung der Abschlussprüfung setzt die Wiederholung der Klassenstufe 12 im unmittelbar anschließenden Schuljahr voraus. Die Wiederholung der Abschlussprüfung umfasst alle Prüfungsfächer. Schüler, welche zu dieser Abschlussprüfung nicht zugelassen werden oder diese nicht bestanden haben, schließen die Ausbildung endgültig ohne Abschluss ab.</w:t>
      </w:r>
    </w:p>
    <w:p>
      <w:r>
        <w:t xml:space="preserve">(3) Ein Schüler muss die letzte Klassenstufe wiederholen, bevor er erneut zur Abschlussprüfung zugelassen werden kann, wenn er gemäß § 34 Absatz 2 Satz 1 Nummer 3 von der weiteren Teilnahme an der Abschlussprüfung ausgeschlossen wurde.</w:t>
      </w:r>
    </w:p>
    <w:p>
      <w:r>
        <w:rPr>
          <w:color w:val="555555"/>
          <w:sz w:val="17"/>
        </w:rPr>
        <w:t xml:space="preserve">Zitiervorschlag: § 35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