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FOBOSO (Bayern)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28. August 2017</w:t>
      </w:r>
    </w:p>
    <w:p>
      <w:r>
        <w:t xml:space="preserve">Bayerisches Staatsministerium für Bildung und Kultus, Wissenschaft und Kunst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