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FMontAusbV — Berichtsheft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8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