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FMontAusbV — Ausbildungsberufsbild</w:t>
      </w:r>
    </w:p>
    <w:p>
      <w:r>
        <w:rPr>
          <w:color w:val="555555"/>
          <w:sz w:val="18"/>
        </w:rPr>
        <w:t xml:space="preserve">Verordnung über die Berufsausbildung zum Fassadenmonteur/zur Fassadenmonteurin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 Kontrollieren der Arbeitsergebnisse,</w:t>
      </w:r>
    </w:p>
    <w:p>
      <w:pPr>
        <w:ind w:left="420"/>
      </w:pPr>
      <w:r>
        <w:t xml:space="preserve">6. Einrichten, Sichern und Räumen von Baustellen,</w:t>
      </w:r>
    </w:p>
    <w:p>
      <w:pPr>
        <w:ind w:left="420"/>
      </w:pPr>
      <w:r>
        <w:t xml:space="preserve">7. Anwenden von Zeichnungen, Anfertigen von Skizzen,</w:t>
      </w:r>
    </w:p>
    <w:p>
      <w:pPr>
        <w:ind w:left="420"/>
      </w:pPr>
      <w:r>
        <w:t xml:space="preserve">8. Durchführen von Messungen,</w:t>
      </w:r>
    </w:p>
    <w:p>
      <w:pPr>
        <w:ind w:left="420"/>
      </w:pPr>
      <w:r>
        <w:t xml:space="preserve">9. Prüfen, Transportieren und Lagern von Baustoffen und Bauteilen,</w:t>
      </w:r>
    </w:p>
    <w:p>
      <w:pPr>
        <w:ind w:left="420"/>
      </w:pPr>
      <w:r>
        <w:t xml:space="preserve">10. Aufstellen und Prüfen von Gerüsten sowie von Förder- und Transporteinrichtungen,</w:t>
      </w:r>
    </w:p>
    <w:p>
      <w:pPr>
        <w:ind w:left="420"/>
      </w:pPr>
      <w:r>
        <w:t xml:space="preserve">11. Verarbeiten von Holz, Herstellen von Holzverbindungen,</w:t>
      </w:r>
    </w:p>
    <w:p>
      <w:pPr>
        <w:ind w:left="420"/>
      </w:pPr>
      <w:r>
        <w:t xml:space="preserve">12. Herstellen von Bauteilen aus Beton und Stahlbeton,</w:t>
      </w:r>
    </w:p>
    <w:p>
      <w:pPr>
        <w:ind w:left="420"/>
      </w:pPr>
      <w:r>
        <w:t xml:space="preserve">13. Herstellen von Baukörpern aus Steinen, Auftragen von Putzen,</w:t>
      </w:r>
    </w:p>
    <w:p>
      <w:pPr>
        <w:ind w:left="420"/>
      </w:pPr>
      <w:r>
        <w:t xml:space="preserve">14. Bearbeiten von Baustoffen und Bauteilen für den Fassadenbau, Behandeln von Oberflächen,</w:t>
      </w:r>
    </w:p>
    <w:p>
      <w:pPr>
        <w:ind w:left="420"/>
      </w:pPr>
      <w:r>
        <w:t xml:space="preserve">15. Einbauen von Verankerungs-, Verbindungs- und Befestigungselementen, Herstellen von Klebeverbindungen,</w:t>
      </w:r>
    </w:p>
    <w:p>
      <w:pPr>
        <w:ind w:left="420"/>
      </w:pPr>
      <w:r>
        <w:t xml:space="preserve">16. Herstellen von Dämmungen sowie von Schutz- und Trennschichten im Fassadenbau,</w:t>
      </w:r>
    </w:p>
    <w:p>
      <w:pPr>
        <w:ind w:left="420"/>
      </w:pPr>
      <w:r>
        <w:t xml:space="preserve">17. Kontrollieren der Einbaubedingungen zur Vorbereitung der Montage,</w:t>
      </w:r>
    </w:p>
    <w:p>
      <w:pPr>
        <w:ind w:left="420"/>
      </w:pPr>
      <w:r>
        <w:t xml:space="preserve">18. Herstellen und Montieren von Unterkonstruktionen,</w:t>
      </w:r>
    </w:p>
    <w:p>
      <w:pPr>
        <w:ind w:left="420"/>
      </w:pPr>
      <w:r>
        <w:t xml:space="preserve">19. Befestigen von Fassadenelementen und Einbauteilen,</w:t>
      </w:r>
    </w:p>
    <w:p>
      <w:pPr>
        <w:ind w:left="420"/>
      </w:pPr>
      <w:r>
        <w:t xml:space="preserve">20. Herstellen und Schließen von Aussparungen, Herstellen von An- und Abschlüssen,</w:t>
      </w:r>
    </w:p>
    <w:p>
      <w:pPr>
        <w:ind w:left="420"/>
      </w:pPr>
      <w:r>
        <w:t xml:space="preserve">21. Errichten von Blitzschutzanlagen für den äußeren Blitzschutz,</w:t>
      </w:r>
    </w:p>
    <w:p>
      <w:pPr>
        <w:ind w:left="420"/>
      </w:pPr>
      <w:r>
        <w:t xml:space="preserve">22. Instandhalten und Sanieren von Fassaden,</w:t>
      </w:r>
    </w:p>
    <w:p>
      <w:pPr>
        <w:ind w:left="420"/>
      </w:pPr>
      <w:r>
        <w:t xml:space="preserve">23. Qualitätssichernde Maßnahmen, Anfertigen von Baudokumenten.</w:t>
      </w:r>
    </w:p>
    <w:p>
      <w:r>
        <w:rPr>
          <w:color w:val="555555"/>
          <w:sz w:val="17"/>
        </w:rPr>
        <w:t xml:space="preserve">Zitiervorschlag: § 5 FMontAusbV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https://recht.nulegal.eu/gesetze/FMontAusbV/5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