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FFAVO (Sachsen) — Natursteine, Abgabesatz, Marktwert</w:t>
      </w:r>
    </w:p>
    <w:p>
      <w:r>
        <w:rPr>
          <w:color w:val="555555"/>
          <w:sz w:val="18"/>
        </w:rPr>
        <w:t xml:space="preserve">Sächsische Feldes- und Förderabgabenverordnung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Förderabgabe für Natursteine im Sinne der Bodenschatzziffern 9.11, 9.27, 9.28, 9.29 und 9.30 beträgt bis zum 31. Dezember 2025 vier Prozent des Marktwertes.</w:t>
      </w:r>
    </w:p>
    <w:p>
      <w:r>
        <w:t xml:space="preserve">(2) Der Marktwert ist der Quotient aus dem Produktionswert und der Produktionsmenge der im Erhebungszeitraum erfolgten Produktion in EUR/t der Meldenummer 0812 12 307.</w:t>
      </w:r>
    </w:p>
    <w:p>
      <w:r>
        <w:rPr>
          <w:color w:val="555555"/>
          <w:sz w:val="17"/>
        </w:rPr>
        <w:t xml:space="preserve">Zitiervorschlag: § 13 FFAVO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https://recht.nulegal.eu/gesetze/FFAVO/13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