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FDAG NRW (Nordrhein-Westfalen) — Laufbahnprüfung, Prüfungsausschüsse</w:t>
      </w:r>
    </w:p>
    <w:p>
      <w:r>
        <w:rPr>
          <w:color w:val="555555"/>
          <w:sz w:val="18"/>
        </w:rPr>
        <w:t xml:space="preserve">Forstdienstausbildungsgesetz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Laufbahnprüfung soll so rechtzeitig abgenommen werden, daß die in § 5 Abs. 2 und 3 vorgesehene Dauer des Vorbereitungsdienstes nicht überschritten wird. Mit ihr ist festzustellen, ob die oder der in der Ausbildung Befindliche das Ziel des Vorbereitungsdienstes erreicht hat.</w:t>
      </w:r>
    </w:p>
    <w:p>
      <w:r>
        <w:t xml:space="preserve">(2) Das für Forsten zuständige Ministerium bildet zur Durchführung der Laufbahnprüfung für jede Laufbahn einen Prüfungsausschuß, der für den gehobenen Forstdienst die Bezeichnung ,,Prüfungsausschuß für den gehobenen Forstdienst im Lande Nordrhein-Westfalen" und für den höheren Forstdienst die Bezeichnung ,,Prüfungsausschuß für den höheren Forstdienst im Lande Nordrhein-Westfalen" führt. Für die einzelnen Prüfungsteile können aus der Mitte des Prüfungsausschusses Prüfungskommissionen gebildet sowie vom Vorsitzenden des Prüfungsausschusses Fachprüfer hinzugezogen werden.</w:t>
      </w:r>
    </w:p>
    <w:p>
      <w:r>
        <w:t xml:space="preserve">(3) Das für Forsten zuständige Ministerium wird zum Abschluss einer Verwaltungsvereinbarung über die Bildung eines gemeinsamen Prüfungsausschusses mit anderen Bundesländern ermächtigt. In der Verwaltungsvereinbarung sind insbesondere zu regeln:</w:t>
      </w:r>
    </w:p>
    <w:p>
      <w:r>
        <w:t xml:space="preserve">1. Zusammensetzung des Prüfungsausschusses,</w:t>
      </w:r>
    </w:p>
    <w:p>
      <w:r>
        <w:t xml:space="preserve">2. Kostentragung,</w:t>
      </w:r>
    </w:p>
    <w:p>
      <w:r>
        <w:t xml:space="preserve">3. Anerkennung der Verordnung über die Ausbildung und Prüfung für die Laufbahn des höheren Forstdienstes im Lande NRW.</w:t>
      </w:r>
    </w:p>
    <w:p>
      <w:r>
        <w:t xml:space="preserve">(4) Die Prüfung besteht aus den schriftlichen Aufsichtsarbeiten, der Prüfung im Walde und der mündlichen Prüfung.</w:t>
      </w:r>
    </w:p>
    <w:p>
      <w:r>
        <w:rPr>
          <w:color w:val="555555"/>
          <w:sz w:val="17"/>
        </w:rPr>
        <w:t xml:space="preserve">Zitiervorschlag: § 8 FDAG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https://recht.nulegal.eu/gesetze/FDAG%20NRW/8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