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FölSO (Bayern) — Zulassung zur Prüfung</w:t>
      </w:r>
    </w:p>
    <w:p>
      <w:r>
        <w:rPr>
          <w:color w:val="555555"/>
          <w:sz w:val="18"/>
        </w:rPr>
        <w:t xml:space="preserve">Förderlehrerstudienordnung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Zulassung zur Abschlussprüfung entscheidet der Prüfungsausschuss; einer gesonderten Meldung bedarf es nicht. Der Zeitpunkt der Zulassungskonferenz ist den Studierenden mindestens eine Woche vorher in geeigneter Weise mitzuteilen.</w:t>
      </w:r>
    </w:p>
    <w:p>
      <w:r>
        <w:t xml:space="preserve">(2) Die Zulassung zur Abschlussprüfung erhält, wer in höchstens einem Pflicht- oder Wahlpflichtfach die Jahresfortgangsnote „mangelhaft“ und in keinem Pflicht- oder Wahlpflichtfach die Jahresfortgangsnote „ungenügend“ erhalten hat.</w:t>
      </w:r>
    </w:p>
    <w:p>
      <w:r>
        <w:t xml:space="preserve">(3) Die Entscheidung über die Zulassung ist mitzuteilen. Werden Studierende nicht zugelassen, so ist ihnen dies baldmöglichst, spätestens eine Woche vor Prüfungsbeginn, schriftlich gegen Aushändigungsnachweis und mit Begründung mitzuteilen.</w:t>
      </w:r>
    </w:p>
    <w:p>
      <w:r>
        <w:rPr>
          <w:color w:val="555555"/>
          <w:sz w:val="17"/>
        </w:rPr>
        <w:t xml:space="preserve">Zitiervorschlag: § 21 FölSO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https://recht.nulegal.eu/gesetze/F%C3%B6lSO/21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