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58 EuWO 1988</w:t>
      </w:r>
    </w:p>
    <w:p>
      <w:r>
        <w:rPr>
          <w:color w:val="555555"/>
          <w:sz w:val="18"/>
        </w:rPr>
        <w:t xml:space="preserve">Europawahlordnung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58 EuWO 1988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https://recht.nulegal.eu/gesetze/EuWO%201988/58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