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ErgThAPrV — Prüfungsunterlagen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ist dem Prüfungsteilnehmer nach Abschluß der Prüfung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14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