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EnFG — Öffentlich-rechtliche Verträge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Nähere Bestimmungen zu den Zahlungen der Bundesrepublik Deutschland nach den §§ 6 bis 8 werden in öffentlich-rechtlichen Verträgen zwischen den Übertragungsnetzbetreibern und der Bundesrepublik Deutschland geregelt. Die Bundesrepublik Deutschland wird vertreten</w:t>
      </w:r>
    </w:p>
    <w:p>
      <w:pPr>
        <w:ind w:left="420"/>
      </w:pPr>
      <w:r>
        <w:t xml:space="preserve">1. bei dem Vertrag für die Zahlungen nach den §§ 6 und 7 durch das Bundesministerium für Wirtschaft und Energie und</w:t>
      </w:r>
    </w:p>
    <w:p>
      <w:pPr>
        <w:ind w:left="420"/>
      </w:pPr>
      <w:r>
        <w:t xml:space="preserve">2. bei dem Vertrag für die Zahlungen nach § 8 durch das Bundesministerium für Landwirtschaft, Ernährung und Heimat.</w:t>
      </w:r>
    </w:p>
    <w:p>
      <w:r>
        <w:t xml:space="preserve">Die Verträge bedürfen des Einvernehmens mit dem Bundesministerium der Finanzen.</w:t>
      </w:r>
    </w:p>
    <w:p>
      <w:r>
        <w:t xml:space="preserve">(2) Die Verträge nach Absatz 1 enthalten insbesondere nähere Bestimmungen zu der Verteilung der Mittel zwischen den Übertragungsnetzbetreibern. Der Vertrag nach Absatz 1 Satz 2 Nummer 1 enthält ferner insbesondere nähere Bestimmungen zu dem Ausgleichsanspruch nach § 6 Absatz 1 und seiner Erfüllung sowie zu den Abschlagszahlungen nach § 7.</w:t>
      </w:r>
    </w:p>
    <w:p>
      <w:r>
        <w:rPr>
          <w:color w:val="555555"/>
          <w:sz w:val="17"/>
        </w:rPr>
        <w:t xml:space="preserve">Zitiervorschlag: § 9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