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ElektroTechMstrV 2024 — Meisterprüfungsprojekt</w:t>
      </w:r>
    </w:p>
    <w:p>
      <w:r>
        <w:rPr>
          <w:color w:val="555555"/>
          <w:sz w:val="18"/>
        </w:rPr>
        <w:t xml:space="preserve">Elektrotechnikermeisterverordnung</w:t>
      </w:r>
    </w:p>
    <w:p>
      <w:r>
        <w:rPr>
          <w:color w:val="555555"/>
          <w:sz w:val="18"/>
        </w:rPr>
        <w:t xml:space="preserve">Stand: 01.03.2024 (konsolidierte Textfassung, kein amtliches Inkrafttretensdatum)</w:t>
      </w:r>
    </w:p>
    <w:p>
      <w:r>
        <w:t xml:space="preserve">(1) Der Prüfling hat ein Meisterprüfungsprojekt durchzuführen, das einem Kundenauftrag entspricht und wählt dafür einen Schwerpunkt nach § 1 Nummer 1 bis 3 aus. Das Meisterprüfungsprojekt besteht aus Planungs-, Durchführungs-, Kontroll- und Dokumentationsarbeiten.</w:t>
      </w:r>
    </w:p>
    <w:p>
      <w:r>
        <w:t xml:space="preserve">(2) Als Meisterprüfungsprojekt ist in dem gewählten Schwerpunkt eine der folgenden Arbeiten unter Einsatz von Informations- und Kommunikationstechnologien durchzuführen:</w:t>
      </w:r>
    </w:p>
    <w:p>
      <w:pPr>
        <w:ind w:left="420"/>
      </w:pPr>
      <w:r>
        <w:t xml:space="preserve">1. im Schwerpunkt Energie- und Gebäudetechnik ein Projekt der Energie- und Gebäudetechnik, einschließlich deren Einbindung in bestehende oder neue Anlagen der technischen Gebäudeausstattung, planen, dabei</w:t>
      </w:r>
    </w:p>
    <w:p>
      <w:pPr>
        <w:ind w:left="780"/>
      </w:pPr>
      <w:r>
        <w:t xml:space="preserve">a) im Rahmen der Planungsarbeiten einen Entwurf, technische Berechnungen, Zeichnungen und eine Kalkulation anfertigen,</w:t>
      </w:r>
    </w:p>
    <w:p>
      <w:pPr>
        <w:ind w:left="780"/>
      </w:pPr>
      <w:r>
        <w:t xml:space="preserve">b) auf Grundlage der Tätigkeiten nach Buchstabe a Installationsarbeiten, Parametrierungsarbeiten sowie Programmierarbeiten durchführen, dabei Anlagen überprüfen und in Betrieb nehmen sowie</w:t>
      </w:r>
    </w:p>
    <w:p>
      <w:pPr>
        <w:ind w:left="780"/>
      </w:pPr>
      <w:r>
        <w:t xml:space="preserve">c) im Rahmen der Kontroll- und Dokumentationsarbeiten notwendige Messungen durchführen und Messprotokolle sowie Prüfberichte erstellen,</w:t>
      </w:r>
    </w:p>
    <w:p>
      <w:pPr>
        <w:ind w:left="420"/>
      </w:pPr>
      <w:r>
        <w:t xml:space="preserve">2. im Schwerpunkt Automatisierungs- und Systemtechnik ein Projekt der Automatisierungs- und Systemtechnik, einschließlich deren Einbindung in bestehende oder neue Anlagen und Geräte, planen, dabei</w:t>
      </w:r>
    </w:p>
    <w:p>
      <w:pPr>
        <w:ind w:left="780"/>
      </w:pPr>
      <w:r>
        <w:t xml:space="preserve">a) im Rahmen der Planungen einen Entwurf, technische Berechnungen, Zeichnungen und eine Kalkulation anfertigen,</w:t>
      </w:r>
    </w:p>
    <w:p>
      <w:pPr>
        <w:ind w:left="780"/>
      </w:pPr>
      <w:r>
        <w:t xml:space="preserve">b) auf Grundlage der Tätigkeiten nach Buchstabe a Installationsarbeiten, Parametrierungsarbeiten sowie Programmierarbeiten durchführen, dabei Anlagen überprüfen und in Betrieb nehmen sowie</w:t>
      </w:r>
    </w:p>
    <w:p>
      <w:pPr>
        <w:ind w:left="780"/>
      </w:pPr>
      <w:r>
        <w:t xml:space="preserve">c) im Rahmen der Kontroll- und Dokumentationsarbeiten notwendige Messungen durchführen und Messprotokolle sowie Prüfberichte erstellen oder</w:t>
      </w:r>
    </w:p>
    <w:p>
      <w:pPr>
        <w:ind w:left="420"/>
      </w:pPr>
      <w:r>
        <w:t xml:space="preserve">3. im Schwerpunkt Gebäudesystemintegration ein Projekt der Gebäudesystemintegration gewerkeübergreifend planen, dabei</w:t>
      </w:r>
    </w:p>
    <w:p>
      <w:pPr>
        <w:ind w:left="780"/>
      </w:pPr>
      <w:r>
        <w:t xml:space="preserve">a) im Rahmen der Planungsarbeiten Kundenanforderungen an gebäudetechnische Anlagen und Systeme analysieren, einen Entwurf, technische Berechnungen, Zeichnungen und eine Kalkulation anfertigen,</w:t>
      </w:r>
    </w:p>
    <w:p>
      <w:pPr>
        <w:ind w:left="780"/>
      </w:pPr>
      <w:r>
        <w:t xml:space="preserve">b) auf Grundlage der Tätigkeiten nach Buchstabe a Installationsarbeiten, Parametrierungsarbeiten, Integrationsarbeiten sowie Programmierarbeiten durchführen, dabei Anlagen überprüfen und in Betrieb nehmen sowie</w:t>
      </w:r>
    </w:p>
    <w:p>
      <w:pPr>
        <w:ind w:left="780"/>
      </w:pPr>
      <w:r>
        <w:t xml:space="preserve">c) im Rahmen der Kontroll- und Dokumentationsarbeiten notwendige Messungen durchführen und Messprotokolle sowie Prüfberichte erstellen.</w:t>
      </w:r>
    </w:p>
    <w:p>
      <w:r>
        <w:t xml:space="preserve">(3) Die Anforderungen an das jeweilige Meisterprüfungsprojekt werden nach Maßgabe der Vorschriften der Meisterprüfungsverfahrensverordnung festgelegt. Die Auswahl der Durchführungsarbeiten nach Absatz 2 Nummer 1 bis 3 erfolgt durch den Meisterprüfungsausschuss unter Berücksichtigung des vom Prüfling gewählten Schwerpunktes nach Absatz 2 Nummer 1 bis 3.</w:t>
      </w:r>
    </w:p>
    <w:p>
      <w:r>
        <w:t xml:space="preserve">(4) Für die Bearbeitung des Meisterprüfungsprojekts stehen dem Prüfling 4 Arbeitstage zur Verfügung.</w:t>
      </w:r>
    </w:p>
    <w:p>
      <w:r>
        <w:t xml:space="preserve">(5) Für die Bewertung des Meisterprüfungsprojekts werden die einzelnen Bestandteile wie folgt gewichtet:</w:t>
      </w:r>
    </w:p>
    <w:p>
      <w:pPr>
        <w:ind w:left="420"/>
      </w:pPr>
      <w:r>
        <w:t xml:space="preserve">1. die Planungsarbeiten anhand der Planungsunterlagen, bestehend aus einem Entwurf, technischen Berechnungen, Zeichnungen und einer Kalkulation, mit 45 Prozent,</w:t>
      </w:r>
    </w:p>
    <w:p>
      <w:pPr>
        <w:ind w:left="420"/>
      </w:pPr>
      <w:r>
        <w:t xml:space="preserve">2. die Durchführungsarbeiten mit 45 Prozent sowie</w:t>
      </w:r>
    </w:p>
    <w:p>
      <w:pPr>
        <w:ind w:left="420"/>
      </w:pPr>
      <w:r>
        <w:t xml:space="preserve">3. die Kontroll- und die Dokumentationsarbeiten anhand der Dokumentationsunterlagen, bestehend aus Messprotokollen, Prüfberichten und notwendigen Dokumentationen mit 10 Prozent.</w:t>
      </w:r>
    </w:p>
    <w:p>
      <w:r>
        <w:rPr>
          <w:color w:val="555555"/>
          <w:sz w:val="17"/>
        </w:rPr>
        <w:t xml:space="preserve">Zitiervorschlag: § 4 ElektroTechMstrV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https://recht.nulegal.eu/gesetze/ElektroTechMstrV%202024/4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