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ElekAusbV 2021 — Struktur der Berufsausbildung, Ausbildungsberufsbild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fachrichtungsübergreifende, berufsprofilgebende Fertigkeiten, Kenntnisse und Fähigkeiten,</w:t>
      </w:r>
    </w:p>
    <w:p>
      <w:pPr>
        <w:ind w:left="420"/>
      </w:pPr>
      <w:r>
        <w:t xml:space="preserve">2. berufsprofilgebende Fertigkeiten, Kenntnisse und Fähigkeiten in einer der Fachrichtungen</w:t>
      </w:r>
    </w:p>
    <w:p>
      <w:pPr>
        <w:ind w:left="780"/>
      </w:pPr>
      <w:r>
        <w:t xml:space="preserve">a) Energie- und Gebäudetechnik oder</w:t>
      </w:r>
    </w:p>
    <w:p>
      <w:pPr>
        <w:ind w:left="780"/>
      </w:pPr>
      <w:r>
        <w:t xml:space="preserve">b) Automatisierungs- und Systemtechnik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fachrichtungsübergreifenden, berufsprofilgebenden Fertigkeiten, Kenntnisse und Fähigkeiten sind:</w:t>
      </w:r>
    </w:p>
    <w:p>
      <w:pPr>
        <w:ind w:left="420"/>
      </w:pPr>
      <w:r>
        <w:t xml:space="preserve">1. Durchführen von betrieblicher und technischer Kommunikation sowie Informationsverarbeitung,</w:t>
      </w:r>
    </w:p>
    <w:p>
      <w:pPr>
        <w:ind w:left="420"/>
      </w:pPr>
      <w:r>
        <w:t xml:space="preserve">2. Planen und Organisieren der Arbeit,</w:t>
      </w:r>
    </w:p>
    <w:p>
      <w:pPr>
        <w:ind w:left="420"/>
      </w:pPr>
      <w:r>
        <w:t xml:space="preserve">3. Durchführen von qualitätssichernden Maßnahmen,</w:t>
      </w:r>
    </w:p>
    <w:p>
      <w:pPr>
        <w:ind w:left="420"/>
      </w:pPr>
      <w:r>
        <w:t xml:space="preserve">4. Beraten und Betreuen von Kunden und Kundinnen,</w:t>
      </w:r>
    </w:p>
    <w:p>
      <w:pPr>
        <w:ind w:left="420"/>
      </w:pPr>
      <w:r>
        <w:t xml:space="preserve">5. Prüfen und Einhalten von Datenschutz- und Informationssicherheitskonzepten,</w:t>
      </w:r>
    </w:p>
    <w:p>
      <w:pPr>
        <w:ind w:left="420"/>
      </w:pPr>
      <w:r>
        <w:t xml:space="preserve">6. Prüfen und Beurteilen von Schutzmaßnahmen an elektrischen Anlagen und Geräten,</w:t>
      </w:r>
    </w:p>
    <w:p>
      <w:pPr>
        <w:ind w:left="420"/>
      </w:pPr>
      <w:r>
        <w:t xml:space="preserve">7. Analysieren technischer Systeme,</w:t>
      </w:r>
    </w:p>
    <w:p>
      <w:pPr>
        <w:ind w:left="420"/>
      </w:pPr>
      <w:r>
        <w:t xml:space="preserve">8. Messen und Analysieren physikalischer Kennwerte an elektrischen Anlagen und Geräten,</w:t>
      </w:r>
    </w:p>
    <w:p>
      <w:pPr>
        <w:ind w:left="420"/>
      </w:pPr>
      <w:r>
        <w:t xml:space="preserve">9. Analysieren und Beheben von Fehlern sowie Instandhalten von Geräten und Systemen,</w:t>
      </w:r>
    </w:p>
    <w:p>
      <w:pPr>
        <w:ind w:left="420"/>
      </w:pPr>
      <w:r>
        <w:t xml:space="preserve">10. Montieren und Installieren von Bauteilen, Baugruppen und Geräten,</w:t>
      </w:r>
    </w:p>
    <w:p>
      <w:pPr>
        <w:ind w:left="420"/>
      </w:pPr>
      <w:r>
        <w:t xml:space="preserve">11. Montieren und Installieren von Netzwerken sowie</w:t>
      </w:r>
    </w:p>
    <w:p>
      <w:pPr>
        <w:ind w:left="420"/>
      </w:pPr>
      <w:r>
        <w:t xml:space="preserve">12. Aufbauen und Prüfen von Steuerungen und Regelungen.</w:t>
      </w:r>
    </w:p>
    <w:p>
      <w:r>
        <w:t xml:space="preserve">(3) Die Berufsbildpositionen der berufsprofilgebenden Fertigkeiten, Kenntnisse und Fähigkeiten in der Fachrichtung Energie- und Gebäudetechnik sind:</w:t>
      </w:r>
    </w:p>
    <w:p>
      <w:pPr>
        <w:ind w:left="420"/>
      </w:pPr>
      <w:r>
        <w:t xml:space="preserve">1. Konzipieren von Systemen der Energie- und Gebäudetechnik,</w:t>
      </w:r>
    </w:p>
    <w:p>
      <w:pPr>
        <w:ind w:left="420"/>
      </w:pPr>
      <w:r>
        <w:t xml:space="preserve">2. Installieren und Inbetriebnehmen von Energiewandlungssystemen und ihren Leiteinrichtungen,</w:t>
      </w:r>
    </w:p>
    <w:p>
      <w:pPr>
        <w:ind w:left="420"/>
      </w:pPr>
      <w:r>
        <w:t xml:space="preserve">3. Aufstellen und Inbetriebnehmen von elektrischen und elektronischen Geräten,</w:t>
      </w:r>
    </w:p>
    <w:p>
      <w:pPr>
        <w:ind w:left="420"/>
      </w:pPr>
      <w:r>
        <w:t xml:space="preserve">4. Installieren und Konfigurieren von Gebäudesystemtechnik,</w:t>
      </w:r>
    </w:p>
    <w:p>
      <w:pPr>
        <w:ind w:left="420"/>
      </w:pPr>
      <w:r>
        <w:t xml:space="preserve">5. Installieren und Prüfen von Antennen- und Breitbandkommunikationsanlagen und</w:t>
      </w:r>
    </w:p>
    <w:p>
      <w:pPr>
        <w:ind w:left="420"/>
      </w:pPr>
      <w:r>
        <w:t xml:space="preserve">6. Durchführen von Wiederholungsprüfungen entsprechend geltender Normen und Instandhalten von gebäudetechnischen Systemen.</w:t>
      </w:r>
    </w:p>
    <w:p>
      <w:r>
        <w:t xml:space="preserve">(4) Die Berufsbildpositionen der berufsprofilgebenden Fertigkeiten, Kenntnisse und Fähigkeiten in der Fachrichtung Automatisierungs- und Systemtechnik sind:</w:t>
      </w:r>
    </w:p>
    <w:p>
      <w:pPr>
        <w:ind w:left="420"/>
      </w:pPr>
      <w:r>
        <w:t xml:space="preserve">1. Konzipieren von Systemen der Automatisierungstechnik,</w:t>
      </w:r>
    </w:p>
    <w:p>
      <w:pPr>
        <w:ind w:left="420"/>
      </w:pPr>
      <w:r>
        <w:t xml:space="preserve">2. Programmieren, Installieren und Konfigurieren von Automatisierungssystemen,</w:t>
      </w:r>
    </w:p>
    <w:p>
      <w:pPr>
        <w:ind w:left="420"/>
      </w:pPr>
      <w:r>
        <w:t xml:space="preserve">3. Parametrieren und Inbetriebnehmen von Automatisierungssystemen und</w:t>
      </w:r>
    </w:p>
    <w:p>
      <w:pPr>
        <w:ind w:left="420"/>
      </w:pPr>
      <w:r>
        <w:t xml:space="preserve">4. Prüfen, Instandhalten und Optimieren von Automatisierungssystemen.</w:t>
      </w:r>
    </w:p>
    <w:p>
      <w:r>
        <w:t xml:space="preserve">(5)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4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