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ElekAnlAusbV — Ausbildungsberufsbild</w:t>
      </w:r>
    </w:p>
    <w:p>
      <w:r>
        <w:rPr>
          <w:color w:val="555555"/>
          <w:sz w:val="18"/>
        </w:rPr>
        <w:t xml:space="preserve">Verordnung über die Berufsausbildung zum Elektroanlagenmonteur/zur Elektroanlagenmonteurin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technische Kommunikation,</w:t>
      </w:r>
    </w:p>
    <w:p>
      <w:pPr>
        <w:ind w:left="420"/>
      </w:pPr>
      <w:r>
        <w:t xml:space="preserve">6. betriebliche Kommunikation,</w:t>
      </w:r>
    </w:p>
    <w:p>
      <w:pPr>
        <w:ind w:left="420"/>
      </w:pPr>
      <w:r>
        <w:t xml:space="preserve">7. Planen der Auftragsabwicklung,</w:t>
      </w:r>
    </w:p>
    <w:p>
      <w:pPr>
        <w:ind w:left="420"/>
      </w:pPr>
      <w:r>
        <w:t xml:space="preserve">8. Vorbereiten der Auftragsausführung,</w:t>
      </w:r>
    </w:p>
    <w:p>
      <w:pPr>
        <w:ind w:left="420"/>
      </w:pPr>
      <w:r>
        <w:t xml:space="preserve">9. Einrichten und Abräumen der Montagestelle,</w:t>
      </w:r>
    </w:p>
    <w:p>
      <w:pPr>
        <w:ind w:left="420"/>
      </w:pPr>
      <w:r>
        <w:t xml:space="preserve">10. Bearbeiten und Verbinden von mechanischen Teilen,</w:t>
      </w:r>
    </w:p>
    <w:p>
      <w:pPr>
        <w:ind w:left="420"/>
      </w:pPr>
      <w:r>
        <w:t xml:space="preserve">11. Zusammenbauen und Verdrahten von Baugruppen und Schaltschränken,</w:t>
      </w:r>
    </w:p>
    <w:p>
      <w:pPr>
        <w:ind w:left="420"/>
      </w:pPr>
      <w:r>
        <w:t xml:space="preserve">12. Montieren von elektrischen Maschinen, Geräten und sonstigen Betriebsmitteln,</w:t>
      </w:r>
    </w:p>
    <w:p>
      <w:pPr>
        <w:ind w:left="420"/>
      </w:pPr>
      <w:r>
        <w:t xml:space="preserve">13. Montieren von Leitungsführungssystemen und Verlegen von Leitungen,</w:t>
      </w:r>
    </w:p>
    <w:p>
      <w:pPr>
        <w:ind w:left="420"/>
      </w:pPr>
      <w:r>
        <w:t xml:space="preserve">14. Installieren von elektrischen Anlagen,</w:t>
      </w:r>
    </w:p>
    <w:p>
      <w:pPr>
        <w:ind w:left="420"/>
      </w:pPr>
      <w:r>
        <w:t xml:space="preserve">15. Prüfen, Messen, Einstellen und Inbetriebnehmen,</w:t>
      </w:r>
    </w:p>
    <w:p>
      <w:pPr>
        <w:ind w:left="420"/>
      </w:pPr>
      <w:r>
        <w:t xml:space="preserve">16. Beseitigen von Fehlern in elektrischen Anlagen,</w:t>
      </w:r>
    </w:p>
    <w:p>
      <w:pPr>
        <w:ind w:left="420"/>
      </w:pPr>
      <w:r>
        <w:t xml:space="preserve">17. Dokumentation.</w:t>
      </w:r>
    </w:p>
    <w:p>
      <w:r>
        <w:rPr>
          <w:color w:val="555555"/>
          <w:sz w:val="17"/>
        </w:rPr>
        <w:t xml:space="preserve">Zitiervorschlag: § 4 ElekAnlAusbV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https://recht.nulegal.eu/gesetze/ElekAnlAusbV/4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