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EhrenamtStiftG — Stiftungszweck und Begriffsbestimmungen</w:t>
      </w:r>
    </w:p>
    <w:p>
      <w:r>
        <w:rPr>
          <w:color w:val="555555"/>
          <w:sz w:val="18"/>
        </w:rPr>
        <w:t xml:space="preserve">Gesetz zur Errichtung der Deutschen Stiftung für Engagement und Ehrenamt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Stiftungszweck ist die Stärkung und Förderung des bürgerschaftlichen Engagements und des Ehrenamts insbesondere in strukturschwachen und ländlichen Räumen im Rahmen der Zuständigkeit des Bundes.</w:t>
      </w:r>
    </w:p>
    <w:p>
      <w:r>
        <w:t xml:space="preserve">(2) Im Sinne dieses Gesetzes ist</w:t>
      </w:r>
    </w:p>
    <w:p>
      <w:pPr>
        <w:ind w:left="420"/>
      </w:pPr>
      <w:r>
        <w:t xml:space="preserve">1. bürgerschaftliches Engagement der freiwillige, unentgeltliche und am Gemeinwohl orientierte Einsatz einer oder mehrerer Personen auf Basis der freiheitlichen demokratischen Grundordnung,</w:t>
      </w:r>
    </w:p>
    <w:p>
      <w:pPr>
        <w:ind w:left="420"/>
      </w:pPr>
      <w:r>
        <w:t xml:space="preserve">2. Ehrenamt das bürgerschaftliche Engagement für eine Organisation, die ohne Gewinnerzielungsabsicht Aufgaben ausführt, die im öffentlichen Interesse liegen oder gemeinnützige, kirchliche beziehungsweise mildtätige Zwecke fördern.</w:t>
      </w:r>
    </w:p>
    <w:p>
      <w:r>
        <w:rPr>
          <w:color w:val="555555"/>
          <w:sz w:val="17"/>
        </w:rPr>
        <w:t xml:space="preserve">Zitiervorschlag: § 2 EhrenamtStiftG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https://recht.nulegal.eu/gesetze/EhrenamtStiftG/2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