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EfbV 2017 — Teilzertifizierung und Beschränkung des Zertifizierungsumfangs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Zertifikat nach § 56 Absatz 3 des Kreislaufwirtschaftsgesetzes kann für einen Teil des Betriebes nur erteilt werden, wenn</w:t>
      </w:r>
    </w:p>
    <w:p>
      <w:pPr>
        <w:ind w:left="420"/>
      </w:pPr>
      <w:r>
        <w:t xml:space="preserve">1. die Eigenständigkeit des Betriebsteils hinsichtlich der zu zertifizierenden Tätigkeit gewährleistet ist,</w:t>
      </w:r>
    </w:p>
    <w:p>
      <w:pPr>
        <w:ind w:left="420"/>
      </w:pPr>
      <w:r>
        <w:t xml:space="preserve">2. der Betriebsteil den in den §§ 3 bis 7 genannten Anforderungen entspricht; die §§ 8 bis 10 bleiben unberührt, und</w:t>
      </w:r>
    </w:p>
    <w:p>
      <w:pPr>
        <w:ind w:left="420"/>
      </w:pPr>
      <w:r>
        <w:t xml:space="preserve">3. keine Anhaltspunkte dafür vorliegen, dass in anderen Betriebsteilen, die nicht Gegenstand der Zertifizierung sind, die Anforderungen des § 7 Absatz 1 Satz 1 nicht erfüllt werden.</w:t>
      </w:r>
    </w:p>
    <w:p>
      <w:r>
        <w:t xml:space="preserve">(2) Die technische Überwachungsorganisation oder die Entsorgergemeinschaft kann die Zertifizierung auf Antrag des Betriebes beschränken auf</w:t>
      </w:r>
    </w:p>
    <w:p>
      <w:pPr>
        <w:ind w:left="420"/>
      </w:pPr>
      <w:r>
        <w:t xml:space="preserve">1. bestimmte Abfallarten,</w:t>
      </w:r>
    </w:p>
    <w:p>
      <w:pPr>
        <w:ind w:left="420"/>
      </w:pPr>
      <w:r>
        <w:t xml:space="preserve">2. bestimmte Tätigkeiten oder</w:t>
      </w:r>
    </w:p>
    <w:p>
      <w:pPr>
        <w:ind w:left="420"/>
      </w:pPr>
      <w:r>
        <w:t xml:space="preserve">3. bestimmte Standorte.</w:t>
      </w:r>
    </w:p>
    <w:p>
      <w:r>
        <w:t xml:space="preserve">Im Fall des Satzes 1 Nummer 2 hat die Zertifizierung alle Standorte zu umfassen, an denen die zu zertifizierende Tätigkeit durchgeführt wird. Im Fall des Satzes 1 Nummer 3 hat die Zertifizierung alle Tätigkeiten zu umfassen, die an dem zu zertifizierenden Standort durchgeführt werden.</w:t>
      </w:r>
    </w:p>
    <w:p>
      <w:r>
        <w:rPr>
          <w:color w:val="555555"/>
          <w:sz w:val="17"/>
        </w:rPr>
        <w:t xml:space="preserve">Zitiervorschlag: § 24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