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EZulV 1976 — Zulage für Tätigkeiten mit kontaminierten Personen oder Gegenständen</w:t>
      </w:r>
    </w:p>
    <w:p>
      <w:r>
        <w:rPr>
          <w:color w:val="555555"/>
          <w:sz w:val="18"/>
        </w:rPr>
        <w:t xml:space="preserve">Erschwerniszulagenverordnung</w:t>
      </w:r>
    </w:p>
    <w:p>
      <w:r>
        <w:rPr>
          <w:color w:val="555555"/>
          <w:sz w:val="18"/>
        </w:rPr>
        <w:t xml:space="preserve">Stand: 18.01.2020 (konsolidierte Textfassung, kein amtliches Inkrafttretensdatum)</w:t>
      </w:r>
    </w:p>
    <w:p>
      <w:r>
        <w:t xml:space="preserve">(1) Beamte, die im Rahmen ihrer dienstlichen Prüfungs-, Kontroll- oder Ermittlungstätigkeit Fäkalien oder mit Fäkalien oder Körperflüssigkeiten kontaminierte Personen oder Gegenstände manuell untersuchen oder durchsuchen, erhalten eine Zulage, wenn der Kontakt mit der kontaminierten Person oder dem kontaminierten Gegenstand das als berufstypisch anzusehende Maß deutlich übersteigt. Schweiß gilt nicht als Körperflüssigkeit im Sinne des Satzes 1.</w:t>
      </w:r>
    </w:p>
    <w:p>
      <w:r>
        <w:t xml:space="preserve">(2) In einem das berufstypische Maß deutlich übersteigenden Maß mit Fäkalien oder Körperflüssigkeiten im Sinne des Absatzes 1 Satz 1 kontaminiert sind insbesondere Gegenstände, die</w:t>
      </w:r>
    </w:p>
    <w:p>
      <w:pPr>
        <w:ind w:left="420"/>
      </w:pPr>
      <w:r>
        <w:t xml:space="preserve">1. im Körper einer Person transportiert wurden,</w:t>
      </w:r>
    </w:p>
    <w:p>
      <w:pPr>
        <w:ind w:left="420"/>
      </w:pPr>
      <w:r>
        <w:t xml:space="preserve">2. in Gegenständen deponiert wurden, die bestimmungsgemäß mit Fäkalien oder Blut kontaminierte Abfälle enthalten, oder</w:t>
      </w:r>
    </w:p>
    <w:p>
      <w:pPr>
        <w:ind w:left="420"/>
      </w:pPr>
      <w:r>
        <w:t xml:space="preserve">3. sich in oder auf Gegenständen oder am Körper von Personen befinden, die so erheblich mit Fäkalien oder Körperflüssigkeiten kontaminiert oder verschmutzt sind, dass dadurch die Durchsuchung oder Untersuchung erschwert wird.</w:t>
      </w:r>
    </w:p>
    <w:p>
      <w:r>
        <w:t xml:space="preserve">(3) Die Zulage erhalten auch Beamte auf Widerruf im Vorbereitungsdienst, wenn sie die in Absatz 1 genannten Voraussetzungen erfüllen.</w:t>
      </w:r>
    </w:p>
    <w:p>
      <w:r>
        <w:t xml:space="preserve">(4) Die Zulage beträgt 11,10 Euro für jeden Tag, an dem eine Tätigkeit nach Absatz 1 ausgeübt wird, höchstens jedoch 111 Euro monatlich.</w:t>
      </w:r>
    </w:p>
    <w:p>
      <w:r>
        <w:t xml:space="preserve">(5) Die Zulage wird nicht neben der Zulage nach § 16c gewährt.</w:t>
      </w:r>
    </w:p>
    <w:p>
      <w:r>
        <w:rPr>
          <w:color w:val="555555"/>
          <w:sz w:val="17"/>
        </w:rPr>
        <w:t xml:space="preserve">Zitiervorschlag: § 17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