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ETHIKKPRAEIMPL_G_2014 (Brandenburg)</w:t>
      </w:r>
    </w:p>
    <w:p>
      <w:r>
        <w:rPr>
          <w:color w:val="555555"/>
          <w:sz w:val="18"/>
        </w:rPr>
        <w:t xml:space="preserve">Gesetz zum Abkommen über die gemeinsame Einrichtung einer Ethikkommission für Präimplantationsdiagnostik bei der Ärztekammer Hamburg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(1) Dem Abkommen zwischen den Ländern Brandenburg, Freie Hansestadt Bremen, Freie und Hansestadt Hamburg, Mecklenburg-Vorpommern, Niedersachsen und Schleswig-Holstein über die gemeinsame Einrichtung einer Ethikkommission für Präimplantationsdiagnostik bei der Ärztekammer Hamburg, das vom Land Brandenburg am 7. November 2013 unterzeichnet wurde, wird zugestimmt.</w:t>
      </w:r>
    </w:p>
    <w:p>
      <w:r>
        <w:t xml:space="preserve">(2) Das in Absatz 1 genannte Abkommen wird als Anlage zu diesem Gesetz veröffentlicht.</w:t>
      </w:r>
    </w:p>
    <w:p>
      <w:r>
        <w:t xml:space="preserve">(3) Die Übernahme einer gesamtschuldnerischen Haftung entsprechend § 9 des in Absatz 1 genannten Abkommens bedarf entgegen § 39 Absatz 1 der Landeshaushaltsordnung keiner der Höhe nach bestimmten Ermächtigung durch Landesgesetz.</w:t>
      </w:r>
    </w:p>
    <w:p>
      <w:r>
        <w:rPr>
          <w:color w:val="555555"/>
          <w:sz w:val="17"/>
        </w:rPr>
        <w:t xml:space="preserve">Zitiervorschlag: § 1 ETHIKKPRAEIMPL_G_2014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https://recht.nulegal.eu/gesetze/ETHIKKPRAEIMPL_G_2014/1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