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EMRK-ZP4 — Verbot der Ausweisung eigener Staatsangehöriger</w:t>
      </w:r>
    </w:p>
    <w:p>
      <w:r>
        <w:rPr>
          <w:color w:val="555555"/>
          <w:sz w:val="18"/>
        </w:rPr>
        <w:t xml:space="preserve">EMRK-ZP4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(1) Niemand darf durch eine Einzel- oder Kollektivmaßnahme aus dem Hoheitsgebiet des Staates ausgewiesen werden, dessen Angehöriger er ist.</w:t>
      </w:r>
    </w:p>
    <w:p>
      <w:r>
        <w:t xml:space="preserve">(2) Niemandem darf das Recht entzogen werden, in das Hoheitsgebiet des Staates einzureisen, dessen Angehöriger er ist.</w:t>
      </w:r>
    </w:p>
    <w:p>
      <w:r>
        <w:rPr>
          <w:color w:val="555555"/>
          <w:sz w:val="17"/>
        </w:rPr>
        <w:t xml:space="preserve">Zitiervorschlag: Art 3 EMRK-ZP4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https://recht.nulegal.eu/gesetze/EMRK-ZP4/3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