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EBPV — Mündliche Prüfung</w:t>
      </w:r>
    </w:p>
    <w:p>
      <w:r>
        <w:rPr>
          <w:color w:val="555555"/>
          <w:sz w:val="18"/>
        </w:rPr>
        <w:t xml:space="preserve">Eisenbahnbetriebsleiter-Prüfungsverordnung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Für die Durchführung der mündlichen Prüfungen richtet der Vorsitzende des Prüfungsausschusses so viele Prüfungskommissionen ein, wie er für die Prüfungsorganisation als zweckmäßig erachtet.</w:t>
      </w:r>
    </w:p>
    <w:p>
      <w:r>
        <w:t xml:space="preserve">(2) Der Vorsitzende des Prüfungsausschusses bestimmt aus den Mitgliedern des Prüfungsausschusses die für jede Prüfungskommission erforderlichen Fachprüfer und aus diesen einen Prüfungsleiter, der in der Prüfungskommission den Vorsitz führt.</w:t>
      </w:r>
    </w:p>
    <w:p>
      <w:r>
        <w:t xml:space="preserve">(3) Der Prüfungskommission muss für jedes in der mündlichen Prüfung zu prüfende Fachgebiet ein Fachprüfer angehören, mindestens aber vier Fachprüfer. Jeweils einer der Fachprüfer muss sein:</w:t>
      </w:r>
    </w:p>
    <w:p>
      <w:pPr>
        <w:ind w:left="420"/>
      </w:pPr>
      <w:r>
        <w:t xml:space="preserve">1. Beamter des technischen Verwaltungsdienstes oder vergleichbarer Tarifbeschäftigter,</w:t>
      </w:r>
    </w:p>
    <w:p>
      <w:pPr>
        <w:ind w:left="420"/>
      </w:pPr>
      <w:r>
        <w:t xml:space="preserve">2. Beamter des höheren allgemeinen Verwaltungsdienstes mit der Befähigung zum Richteramt, vergleichbarer Tarifbeschäftigter oder ein Diplomjurist im höheren Dienst oder</w:t>
      </w:r>
    </w:p>
    <w:p>
      <w:pPr>
        <w:ind w:left="420"/>
      </w:pPr>
      <w:r>
        <w:t xml:space="preserve">3. bestätigter Eisenbahnbetriebsleiter.</w:t>
      </w:r>
    </w:p>
    <w:p>
      <w:r>
        <w:t xml:space="preserve">Ein nicht stimmberechtigter Protokollant unterstützt den Prüfungsleiter bei der ordnungsgemäßen Durchführung der Prüfung.</w:t>
      </w:r>
    </w:p>
    <w:p>
      <w:r>
        <w:t xml:space="preserve">(4) In einer Prüfung können gleichzeitig bis zu sechs Prüflinge geprüft werden.</w:t>
      </w:r>
    </w:p>
    <w:p>
      <w:r>
        <w:t xml:space="preserve">(5) Die mündliche Prüfung soll für jeden Prüfling in jedem Fach etwa 15 Minuten dauern.</w:t>
      </w:r>
    </w:p>
    <w:p>
      <w:r>
        <w:t xml:space="preserve">(6) Die Prüfungskommission bewertet die Prüfungsleistung in jedem Fachgebiet mit einer Zwischennote (mündliche Fachzwischennote). Bei Stimmengleichheit entscheidet der jeweilige Fachprüfer.</w:t>
      </w:r>
    </w:p>
    <w:p>
      <w:r>
        <w:rPr>
          <w:color w:val="555555"/>
          <w:sz w:val="17"/>
        </w:rPr>
        <w:t xml:space="preserve">Zitiervorschlag: § 14 EBPV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https://recht.nulegal.eu/gesetze/EBPV/14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