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Anlage 8 EBO — (zu § 22)</w:t>
      </w:r>
    </w:p>
    <w:p>
      <w:r>
        <w:rPr>
          <w:color w:val="555555"/>
          <w:sz w:val="18"/>
        </w:rPr>
        <w:t xml:space="preserve">Eisenbahn-Bau- und Betriebsordnung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(Fundstelle: BGBl. I 1991, Nr. 30 Anlageband S. 24 - 25)</w:t>
      </w:r>
    </w:p>
    <w:p>
      <w:r>
        <w:rPr>
          <w:rFonts w:ascii="Courier New" w:hAnsi="Courier New"/>
          <w:sz w:val="17"/>
        </w:rPr>
        <w:t xml:space="preserve">Maße in Millimetern</w:t>
      </w:r>
    </w:p>
    <w:p>
      <w:r>
        <w:t xml:space="preserve">Bezugslinie G 2 für Fahrzeuge, die nicht im grenzüberschreitenden Verkehr eingesetzt werden Bild 1</w:t>
      </w:r>
    </w:p>
    <w:p>
      <w:r>
        <w:t xml:space="preserve">[Abbildung]</w:t>
      </w:r>
    </w:p>
    <w:p>
      <w:r>
        <w:rPr>
          <w:rFonts w:ascii="Courier New" w:hAnsi="Courier New"/>
          <w:sz w:val="17"/>
        </w:rPr>
        <w:t xml:space="preserve">* Zulässige Höhe für Fahrzeugteile, aus denen Dampf ausströmen kann        Unterer Teil der BezugslinieSiehe Bilder 2 und 3</w:t>
      </w:r>
    </w:p>
    <w:p>
      <w:r>
        <w:t xml:space="preserve">Bild 2 Bezugslinie für die unteren Teile der Fahrzeuge</w:t>
      </w:r>
    </w:p>
    <w:p>
      <w:r>
        <w:t xml:space="preserve">[Abbildung]</w:t>
      </w:r>
    </w:p>
    <w:p>
      <w:r>
        <w:t xml:space="preserve">Bild 3</w:t>
      </w:r>
    </w:p>
    <w:p>
      <w:r>
        <w:t xml:space="preserve">Bezugslinie für die unteren Teile der Fahrzeuge, die nicht über Gleise fahren dürfen, deren Einrichtungen nach der Grenzlinie für feste Anlagen gemäß Anlage 1 Bild 2 Buchstabe b bemessen sind (Ablaufberge, Rangiereinrichtungen).</w:t>
      </w:r>
    </w:p>
    <w:p>
      <w:r>
        <w:t xml:space="preserve">[Abbildung]</w:t>
      </w:r>
    </w:p>
    <w:p>
      <w:r>
        <w:rPr>
          <w:color w:val="555555"/>
          <w:sz w:val="17"/>
        </w:rPr>
        <w:t xml:space="preserve">Zitiervorschlag: Anlage 8 EBO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https://recht.nulegal.eu/gesetze/EBO/anlage-8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