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EÜG — Ende des Arbeitsverhältnisses</w:t>
      </w:r>
    </w:p>
    <w:p>
      <w:r>
        <w:rPr>
          <w:color w:val="555555"/>
          <w:sz w:val="18"/>
        </w:rPr>
        <w:t xml:space="preserve">Eignungsübungsgesetz</w:t>
      </w:r>
    </w:p>
    <w:p>
      <w:r>
        <w:rPr>
          <w:color w:val="555555"/>
          <w:sz w:val="18"/>
        </w:rPr>
        <w:t xml:space="preserve">Stand: 10.06.2019 (konsolidierte Textfassung, kein amtliches Inkrafttretensdatum)</w:t>
      </w:r>
    </w:p>
    <w:p>
      <w:r>
        <w:t xml:space="preserve">(1) Bleibt der Arbeitnehmer im Anschluß an die Eignungsübung als freiwilliger Soldat in den Streitkräften, so endet das Arbeitsverhältnis mit Ablauf der Eignungsübung. Die zuständige Dienststelle der Streitkräfte hat dem Arbeitgeber spätestens zwei Wochen vor dem Ende der Eignungsübung die beabsichtigte weitere Verwendung des Arbeitnehmers in den Streitkräften und das Ende der Eignungsübung unverzüglich mitzuteilen.</w:t>
      </w:r>
    </w:p>
    <w:p>
      <w:r>
        <w:t xml:space="preserve">(2) Setzt der Arbeitnehmer die Eignungsübung über vier Monate hinaus freiwillig fort, so endet das Arbeitsverhältnis mit Ablauf der vier Monate. Dies gilt nicht, wenn bis zum Ablauf der vier Monate die Eignung des Arbeitnehmers wegen Krankheit von mehr als vier Wochen nicht endgültig beurteilt worden ist und der Arbeitnehmer aus diesem Grund die Eignungsübung freiwillig fortsetzt; in diesem Fall ruht das Arbeitsverhältnis höchstens weitere vier Monate. Es endet, wenn der Arbeitnehmer die Eignungsübung auch noch über diesen Zeitpunkt hinaus freiwillig fortsetzt. Absatz 1 Satz 2 gilt entsprechend.</w:t>
      </w:r>
    </w:p>
    <w:p>
      <w:r>
        <w:rPr>
          <w:color w:val="555555"/>
          <w:sz w:val="17"/>
        </w:rPr>
        <w:t xml:space="preserve">Zitiervorschlag: § 3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