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DuPMedAusbV — Prüfungsbereich „Medien produzieren“</w:t>
      </w:r>
    </w:p>
    <w:p>
      <w:r>
        <w:rPr>
          <w:color w:val="555555"/>
          <w:sz w:val="18"/>
        </w:rPr>
        <w:t xml:space="preserve">Digital- und Print-Mediengestalter-Ausbildungsverordnung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„Medien produzieren“ hat der Prüfling nachzuweisen, dass er in der Lage ist,</w:t>
      </w:r>
    </w:p>
    <w:p>
      <w:pPr>
        <w:ind w:left="420"/>
      </w:pPr>
      <w:r>
        <w:t xml:space="preserve">1. Projekte zu planen und zu organisieren sowie Projektergebnisse zu dokumentieren,</w:t>
      </w:r>
    </w:p>
    <w:p>
      <w:pPr>
        <w:ind w:left="420"/>
      </w:pPr>
      <w:r>
        <w:t xml:space="preserve">2. Daten auftragsspezifisch zu prüfen, zu erstellen, produktionsorientiert zu bearbeiten, zusammenzustellen und zu verwalten,</w:t>
      </w:r>
    </w:p>
    <w:p>
      <w:pPr>
        <w:ind w:left="420"/>
      </w:pPr>
      <w:r>
        <w:t xml:space="preserve">3. die übergabe- und ausgabegerechte Erstellung von Medienprodukten zu beschreiben,</w:t>
      </w:r>
    </w:p>
    <w:p>
      <w:pPr>
        <w:ind w:left="420"/>
      </w:pPr>
      <w:r>
        <w:t xml:space="preserve">4. die Aufbereitung von Daten für die medienübergreifende und medienspezifische Nutzung zu beschreiben,</w:t>
      </w:r>
    </w:p>
    <w:p>
      <w:pPr>
        <w:ind w:left="420"/>
      </w:pPr>
      <w:r>
        <w:t xml:space="preserve">5. die Erstellung und Bearbeitung von Bild- und Grafikdaten zu beschreiben sowie Bild- und Grafikdaten zu beurteilen,</w:t>
      </w:r>
    </w:p>
    <w:p>
      <w:pPr>
        <w:ind w:left="420"/>
      </w:pPr>
      <w:r>
        <w:t xml:space="preserve">6. sowohl deutsch- als auch englischsprachige Informationsquellen zu nutzen,</w:t>
      </w:r>
    </w:p>
    <w:p>
      <w:pPr>
        <w:ind w:left="420"/>
      </w:pPr>
      <w:r>
        <w:t xml:space="preserve">7. Arbeitsabläufe und -ergebnisse zu dokumentieren,</w:t>
      </w:r>
    </w:p>
    <w:p>
      <w:pPr>
        <w:ind w:left="420"/>
      </w:pPr>
      <w:r>
        <w:t xml:space="preserve">8. Angebote anzufordern, auszuwerten und zu erstellen,</w:t>
      </w:r>
    </w:p>
    <w:p>
      <w:pPr>
        <w:ind w:left="420"/>
      </w:pPr>
      <w:r>
        <w:t xml:space="preserve">9. Aufträge kaufmännisch zu bearbeiten und</w:t>
      </w:r>
    </w:p>
    <w:p>
      <w:pPr>
        <w:ind w:left="420"/>
      </w:pPr>
      <w:r>
        <w:t xml:space="preserve">10. Kostenarten und -stellen zuzuordnen.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16 DuPMedAusbV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https://recht.nulegal.eu/gesetze/DuPMedAusbV/16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DuPMedAusbV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