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DruckerAusbV 2011 — Ausbildungsrahmenplan, Ausbildungsberufsbild</w:t>
      </w:r>
    </w:p>
    <w:p>
      <w:r>
        <w:rPr>
          <w:color w:val="555555"/>
          <w:sz w:val="18"/>
        </w:rPr>
        <w:t xml:space="preserve">Drucker-Ausbildungsverordnung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Medientechnologen Druck und zur Medientechnologin Druck gliedert sich wie folgt (Ausbildungsberufsbild): Abschnitt A Berufsprofilgebende Fertigkeiten, Kenntnisse und Fähigkeiten in den Pflichtqualifikationen nach § 3 Nummer 1:</w:t>
      </w:r>
    </w:p>
    <w:p>
      <w:pPr>
        <w:ind w:left="420"/>
      </w:pPr>
      <w:r>
        <w:t xml:space="preserve">1. Planen des Ablaufs von Druckaufträgen,</w:t>
      </w:r>
    </w:p>
    <w:p>
      <w:pPr>
        <w:ind w:left="420"/>
      </w:pPr>
      <w:r>
        <w:t xml:space="preserve">2. Einrichten von Druckmaschinen,</w:t>
      </w:r>
    </w:p>
    <w:p>
      <w:pPr>
        <w:ind w:left="420"/>
      </w:pPr>
      <w:r>
        <w:t xml:space="preserve">3. Steuern von Druckprozessen,</w:t>
      </w:r>
    </w:p>
    <w:p>
      <w:pPr>
        <w:ind w:left="420"/>
      </w:pPr>
      <w:r>
        <w:t xml:space="preserve">4. Drucktechnologien und -prozesse,</w:t>
      </w:r>
    </w:p>
    <w:p>
      <w:pPr>
        <w:ind w:left="420"/>
      </w:pPr>
      <w:r>
        <w:t xml:space="preserve">5. Instandhalten von Druckmaschinen;</w:t>
      </w:r>
    </w:p>
    <w:p>
      <w:r>
        <w:t xml:space="preserve">Abschnitt B Weitere berufsprofilgebende Fertigkeiten, Kenntnisse und Fähigkeiten aus den Auswahllisten I und II:</w:t>
      </w:r>
    </w:p>
    <w:p>
      <w:pPr>
        <w:ind w:left="420"/>
      </w:pPr>
      <w:r>
        <w:t xml:space="preserve">1. zwei Wahlqualifikationen nach § 3 Nummer 2 aus der Auswahlliste I:</w:t>
      </w:r>
    </w:p>
    <w:p>
      <w:pPr>
        <w:ind w:left="780"/>
      </w:pPr>
      <w:r>
        <w:t xml:space="preserve">I.1 Datenvorbereitung Digitaldruck,</w:t>
      </w:r>
    </w:p>
    <w:p>
      <w:pPr>
        <w:ind w:left="780"/>
      </w:pPr>
      <w:r>
        <w:t xml:space="preserve">I.2 Druckformvorbereitung künstlerische Druckverfahren,</w:t>
      </w:r>
    </w:p>
    <w:p>
      <w:pPr>
        <w:ind w:left="780"/>
      </w:pPr>
      <w:r>
        <w:t xml:space="preserve">I.3 Druckformherstellung,</w:t>
      </w:r>
    </w:p>
    <w:p>
      <w:pPr>
        <w:ind w:left="780"/>
      </w:pPr>
      <w:r>
        <w:t xml:space="preserve">I.4 Druckformherstellung und Planung, Zeitungsdruck,</w:t>
      </w:r>
    </w:p>
    <w:p>
      <w:pPr>
        <w:ind w:left="780"/>
      </w:pPr>
      <w:r>
        <w:t xml:space="preserve">I.5 Tiefdruckformbearbeitung,</w:t>
      </w:r>
    </w:p>
    <w:p>
      <w:pPr>
        <w:ind w:left="780"/>
      </w:pPr>
      <w:r>
        <w:t xml:space="preserve">I.6 Tiefdruckformherstellung,</w:t>
      </w:r>
    </w:p>
    <w:p>
      <w:pPr>
        <w:ind w:left="780"/>
      </w:pPr>
      <w:r>
        <w:t xml:space="preserve">I.7 Druckformherstellung künstlerische Druckverfahren,</w:t>
      </w:r>
    </w:p>
    <w:p>
      <w:pPr>
        <w:ind w:left="780"/>
      </w:pPr>
      <w:r>
        <w:t xml:space="preserve">I.8 Leitstandgestützte Prozesssteuerung, Bogenoffsetdruck,</w:t>
      </w:r>
    </w:p>
    <w:p>
      <w:pPr>
        <w:ind w:left="780"/>
      </w:pPr>
      <w:r>
        <w:t xml:space="preserve">I.9 Leitstandgestützte Prozesssteuerung, Rollenoffsetdruck,</w:t>
      </w:r>
    </w:p>
    <w:p>
      <w:pPr>
        <w:ind w:left="780"/>
      </w:pPr>
      <w:r>
        <w:t xml:space="preserve">I.10 Leitstandgestützte Prozesssteuerung, Tiefdruck,</w:t>
      </w:r>
    </w:p>
    <w:p>
      <w:pPr>
        <w:ind w:left="780"/>
      </w:pPr>
      <w:r>
        <w:t xml:space="preserve">I.11 Digitaldruckprozess,</w:t>
      </w:r>
    </w:p>
    <w:p>
      <w:pPr>
        <w:ind w:left="780"/>
      </w:pPr>
      <w:r>
        <w:t xml:space="preserve">I.12 Mailing-Produktion,</w:t>
      </w:r>
    </w:p>
    <w:p>
      <w:pPr>
        <w:ind w:left="780"/>
      </w:pPr>
      <w:r>
        <w:t xml:space="preserve">I.13 Druckveredelung,</w:t>
      </w:r>
    </w:p>
    <w:p>
      <w:pPr>
        <w:ind w:left="780"/>
      </w:pPr>
      <w:r>
        <w:t xml:space="preserve">I.14 Inlineveredelung,</w:t>
      </w:r>
    </w:p>
    <w:p>
      <w:pPr>
        <w:ind w:left="780"/>
      </w:pPr>
      <w:r>
        <w:t xml:space="preserve">I.15 Inlineproduktion,</w:t>
      </w:r>
    </w:p>
    <w:p>
      <w:pPr>
        <w:ind w:left="780"/>
      </w:pPr>
      <w:r>
        <w:t xml:space="preserve">I.16 Druckweiterverarbeitung,</w:t>
      </w:r>
    </w:p>
    <w:p>
      <w:pPr>
        <w:ind w:left="780"/>
      </w:pPr>
      <w:r>
        <w:t xml:space="preserve">I.17 Produktbearbeitung,</w:t>
      </w:r>
    </w:p>
    <w:p>
      <w:pPr>
        <w:ind w:left="780"/>
      </w:pPr>
      <w:r>
        <w:t xml:space="preserve">I.18 Maschinentechnik und erweiterte Instandhaltung, Rollenoffsetdruck,</w:t>
      </w:r>
    </w:p>
    <w:p>
      <w:pPr>
        <w:ind w:left="780"/>
      </w:pPr>
      <w:r>
        <w:t xml:space="preserve">I.19 Maschinentechnik und erweiterte Instandhaltung, Illustrationstiefdruck,</w:t>
      </w:r>
    </w:p>
    <w:p>
      <w:pPr>
        <w:ind w:left="780"/>
      </w:pPr>
      <w:r>
        <w:t xml:space="preserve">I.20 Maschinentechnik und erweiterte Instandhaltung, rotativer Flexo-, Tapeten-, Dekortief-, Verpackungstief- und Etikettendruck,</w:t>
      </w:r>
    </w:p>
    <w:p>
      <w:pPr>
        <w:ind w:left="780"/>
      </w:pPr>
      <w:r>
        <w:t xml:space="preserve">I.21 Weitere Druckverfahrenstechnik;</w:t>
      </w:r>
    </w:p>
    <w:p>
      <w:pPr>
        <w:ind w:left="420"/>
      </w:pPr>
      <w:r>
        <w:t xml:space="preserve">2. eine Wahlqualifikation nach § 3 Nummer 3 aus der Auswahlliste II:</w:t>
      </w:r>
    </w:p>
    <w:p>
      <w:pPr>
        <w:ind w:left="780"/>
      </w:pPr>
      <w:r>
        <w:t xml:space="preserve">II.1 Bogenoffsetdruck,</w:t>
      </w:r>
    </w:p>
    <w:p>
      <w:pPr>
        <w:ind w:left="780"/>
      </w:pPr>
      <w:r>
        <w:t xml:space="preserve">II.2 Akzidenz-Rollenoffsetdruck,</w:t>
      </w:r>
    </w:p>
    <w:p>
      <w:pPr>
        <w:ind w:left="780"/>
      </w:pPr>
      <w:r>
        <w:t xml:space="preserve">II.3 Zeitungsdruck,</w:t>
      </w:r>
    </w:p>
    <w:p>
      <w:pPr>
        <w:ind w:left="780"/>
      </w:pPr>
      <w:r>
        <w:t xml:space="preserve">II.4 Formulardruck,</w:t>
      </w:r>
    </w:p>
    <w:p>
      <w:pPr>
        <w:ind w:left="780"/>
      </w:pPr>
      <w:r>
        <w:t xml:space="preserve">II.5 Illustrationstiefdruck,</w:t>
      </w:r>
    </w:p>
    <w:p>
      <w:pPr>
        <w:ind w:left="780"/>
      </w:pPr>
      <w:r>
        <w:t xml:space="preserve">II.6 Tapetendruck,</w:t>
      </w:r>
    </w:p>
    <w:p>
      <w:pPr>
        <w:ind w:left="780"/>
      </w:pPr>
      <w:r>
        <w:t xml:space="preserve">II.7 Dekortiefdruck,</w:t>
      </w:r>
    </w:p>
    <w:p>
      <w:pPr>
        <w:ind w:left="780"/>
      </w:pPr>
      <w:r>
        <w:t xml:space="preserve">II.8 Verpackungsdruck,</w:t>
      </w:r>
    </w:p>
    <w:p>
      <w:pPr>
        <w:ind w:left="780"/>
      </w:pPr>
      <w:r>
        <w:t xml:space="preserve">II.9 Etiketten-Rollendruck,</w:t>
      </w:r>
    </w:p>
    <w:p>
      <w:pPr>
        <w:ind w:left="780"/>
      </w:pPr>
      <w:r>
        <w:t xml:space="preserve">II.10 Flexodruck,</w:t>
      </w:r>
    </w:p>
    <w:p>
      <w:pPr>
        <w:ind w:left="780"/>
      </w:pPr>
      <w:r>
        <w:t xml:space="preserve">II.11 Digitaldruck,</w:t>
      </w:r>
    </w:p>
    <w:p>
      <w:pPr>
        <w:ind w:left="780"/>
      </w:pPr>
      <w:r>
        <w:t xml:space="preserve">II.12 Großformatiger Digitaldruck,</w:t>
      </w:r>
    </w:p>
    <w:p>
      <w:pPr>
        <w:ind w:left="780"/>
      </w:pPr>
      <w:r>
        <w:t xml:space="preserve">II.13 Künstlerische Druckverfahren;</w:t>
      </w:r>
    </w:p>
    <w:p>
      <w:r>
        <w:t xml:space="preserve">Abschnitt C Integrative Fertigkeiten, Kenntnisse und Fähigkeiten in den Pflichtqualifikationen nach § 3 Nummer 1:</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Kommunikation.</w:t>
      </w:r>
    </w:p>
    <w:p>
      <w:r>
        <w:rPr>
          <w:color w:val="555555"/>
          <w:sz w:val="17"/>
        </w:rPr>
        <w:t xml:space="preserve">Zitiervorschlag: § 4 DruckerAusbV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https://recht.nulegal.eu/gesetze/DruckerAusbV%202011/4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