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DLKonjStatG 2013 — Erhebungsbereiche</w:t>
      </w:r>
    </w:p>
    <w:p>
      <w:r>
        <w:rPr>
          <w:color w:val="555555"/>
          <w:sz w:val="18"/>
        </w:rPr>
        <w:t xml:space="preserve">Dienstleistungskonjunkturstatistikgesetz</w:t>
      </w:r>
    </w:p>
    <w:p>
      <w:r>
        <w:rPr>
          <w:color w:val="555555"/>
          <w:sz w:val="18"/>
        </w:rPr>
        <w:t xml:space="preserve">Historische Fassung: Stand 10.06.2019 bis 04.03.2021. Dies ist nicht die aktuelle Fassung.</w:t>
      </w:r>
    </w:p>
    <w:p>
      <w:r>
        <w:t xml:space="preserve">Die Erhebungen erstrecken sich auf die nachfolgend genannten Dienstleistungsbereiche nach Anhang I der Verordnung (EG) Nr. 1893/2006 des Europäischen Parlaments und des Rates vom 20. Dezember 2006 zur Aufstellung der statistischen Systematik der Wirtschaftszweige NACE Revision 2 und zur Änderung der Verordnung (EWG) Nr. 3037/90 des Rates sowie einiger Verordnungen der EG über bestimmte Bereiche der Statistik (ABl. L 393 vom 30.12.2006, S. 1) in der jeweils geltenden Fassung:</w:t>
      </w:r>
    </w:p>
    <w:p>
      <w:r>
        <w:rPr>
          <w:rFonts w:ascii="Courier New" w:hAnsi="Courier New"/>
          <w:sz w:val="17"/>
        </w:rPr>
        <w:t xml:space="preserve">1. Abschnitt H    –    Verkehr und Lagerei</w:t>
      </w:r>
    </w:p>
    <w:p>
      <w:r>
        <w:rPr>
          <w:rFonts w:ascii="Courier New" w:hAnsi="Courier New"/>
          <w:sz w:val="17"/>
        </w:rPr>
        <w:t xml:space="preserve">2. Abschnitt J    –    Information und Kommunikation</w:t>
      </w:r>
    </w:p>
    <w:p>
      <w:r>
        <w:rPr>
          <w:rFonts w:ascii="Courier New" w:hAnsi="Courier New"/>
          <w:sz w:val="17"/>
        </w:rPr>
        <w:t xml:space="preserve">3. Abschnitt M    –    Erbringung von freiberuflichen, wissenschaftlichen und technischen Dienstleistungen – ohne die Abteilungen 72, 75 und Gruppe 70.1</w:t>
      </w:r>
    </w:p>
    <w:p>
      <w:r>
        <w:rPr>
          <w:rFonts w:ascii="Courier New" w:hAnsi="Courier New"/>
          <w:sz w:val="17"/>
        </w:rPr>
        <w:t xml:space="preserve">4. Abschnitt N    –    Erbringung von sonstigen wirtschaftlichen Dienstleistungen – ohne Abteilung 77 und ohne die Gruppen 81.1. und 81.3.</w:t>
      </w:r>
    </w:p>
    <w:p>
      <w:r>
        <w:rPr>
          <w:color w:val="555555"/>
          <w:sz w:val="17"/>
        </w:rPr>
        <w:t xml:space="preserve">Zitiervorschlag: § 2 DLKonjStatG 2013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https://recht.nulegal.eu/gesetze/DLKonjStatG%202013/2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