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DBauV (Bayern) — Anwendungsbereich</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findet Anwendung auf Anträge, Anzeigen, Unterlagen und Bauvorlagen, die digital eingereicht werden. Digital eingereicht ist, was unter Verwendung der zu diesem Zweck vom Staatsministerium für Wohnen, Bau und Verkehr vorgegebenen digitalen Formulare (Online-Assistenten) eingereicht wird.</w:t>
      </w:r>
    </w:p>
    <w:p>
      <w:r>
        <w:t xml:space="preserve">(2) Diese Verordnung gilt für den Zuständigkeitsbereich folgender unterer Bauaufsichts- und Abgrabungsbehörden:</w:t>
      </w:r>
    </w:p>
    <w:p>
      <w:r>
        <w:t xml:space="preserve">1. Landratsamt Aichach-Friedberg,</w:t>
      </w:r>
    </w:p>
    <w:p>
      <w:r>
        <w:t xml:space="preserve">2. Landratsamt Altötting,</w:t>
      </w:r>
    </w:p>
    <w:p>
      <w:r>
        <w:t xml:space="preserve">3. Landratsamt Amberg-Sulzbach,</w:t>
      </w:r>
    </w:p>
    <w:p>
      <w:r>
        <w:t xml:space="preserve">4. Landratsamt Ansbach,</w:t>
      </w:r>
    </w:p>
    <w:p>
      <w:r>
        <w:t xml:space="preserve">5. Landratsamt Aschaffenburg,</w:t>
      </w:r>
    </w:p>
    <w:p>
      <w:r>
        <w:t xml:space="preserve">6. Landratsamt Augsburg,</w:t>
      </w:r>
    </w:p>
    <w:p>
      <w:r>
        <w:t xml:space="preserve">7. Landratsamt Bad Kissingen,</w:t>
      </w:r>
    </w:p>
    <w:p>
      <w:r>
        <w:t xml:space="preserve">8. Landratsamt Bad Tölz-Wolfratshausen,</w:t>
      </w:r>
    </w:p>
    <w:p>
      <w:r>
        <w:t xml:space="preserve">9. Landratsamt Bamberg,</w:t>
      </w:r>
    </w:p>
    <w:p>
      <w:r>
        <w:t xml:space="preserve">10. Landratsamt Bayreuth,</w:t>
      </w:r>
    </w:p>
    <w:p>
      <w:r>
        <w:t xml:space="preserve">11. Landratsamt Berchtesgadener Land,</w:t>
      </w:r>
    </w:p>
    <w:p>
      <w:r>
        <w:t xml:space="preserve">12. Landratsamt Cham,</w:t>
      </w:r>
    </w:p>
    <w:p>
      <w:r>
        <w:t xml:space="preserve">13. Landratsamt Coburg,</w:t>
      </w:r>
    </w:p>
    <w:p>
      <w:r>
        <w:t xml:space="preserve">14. Landratsamt Dachau,</w:t>
      </w:r>
    </w:p>
    <w:p>
      <w:r>
        <w:t xml:space="preserve">15. Landratsamt Deggendorf,</w:t>
      </w:r>
    </w:p>
    <w:p>
      <w:r>
        <w:t xml:space="preserve">16. Landratsamt Dillingen a.d.Donau,</w:t>
      </w:r>
    </w:p>
    <w:p>
      <w:r>
        <w:t xml:space="preserve">17. Landratsamt Dingolfing-Landau,</w:t>
      </w:r>
    </w:p>
    <w:p>
      <w:r>
        <w:t xml:space="preserve">18. Landratsamt Donau-Ries,</w:t>
      </w:r>
    </w:p>
    <w:p>
      <w:r>
        <w:t xml:space="preserve">19. Landratsamt Ebersberg,</w:t>
      </w:r>
    </w:p>
    <w:p>
      <w:r>
        <w:t xml:space="preserve">20. Landratsamt Eichstätt,</w:t>
      </w:r>
    </w:p>
    <w:p>
      <w:r>
        <w:t xml:space="preserve">21. Landratsamt Erding,</w:t>
      </w:r>
    </w:p>
    <w:p>
      <w:r>
        <w:t xml:space="preserve">22. Landratsamt Erlangen-Höchstadt,</w:t>
      </w:r>
    </w:p>
    <w:p>
      <w:r>
        <w:t xml:space="preserve">23. Landratsamt Forchheim,</w:t>
      </w:r>
    </w:p>
    <w:p>
      <w:r>
        <w:t xml:space="preserve">24. Landratsamt Freising,</w:t>
      </w:r>
    </w:p>
    <w:p>
      <w:r>
        <w:t xml:space="preserve">25. Landratsamt Freyung-Grafenau,</w:t>
      </w:r>
    </w:p>
    <w:p>
      <w:r>
        <w:t xml:space="preserve">26. Landratsamt Fürstenfeldbruck,</w:t>
      </w:r>
    </w:p>
    <w:p>
      <w:r>
        <w:t xml:space="preserve">27. Landratsamt Fürth,</w:t>
      </w:r>
    </w:p>
    <w:p>
      <w:r>
        <w:t xml:space="preserve">28. Landratsamt Garmisch-Partenkirchen,</w:t>
      </w:r>
    </w:p>
    <w:p>
      <w:r>
        <w:t xml:space="preserve">29. Landratsamt Günzburg,</w:t>
      </w:r>
    </w:p>
    <w:p>
      <w:r>
        <w:t xml:space="preserve">30. Landratsamt Haßberge,</w:t>
      </w:r>
    </w:p>
    <w:p>
      <w:r>
        <w:t xml:space="preserve">31. Landratsamt Hof,</w:t>
      </w:r>
    </w:p>
    <w:p>
      <w:r>
        <w:t xml:space="preserve">32. Landratsamt Kelheim,</w:t>
      </w:r>
    </w:p>
    <w:p>
      <w:r>
        <w:t xml:space="preserve">33. Landratsamt Kitzingen,</w:t>
      </w:r>
    </w:p>
    <w:p>
      <w:r>
        <w:t xml:space="preserve">34. Landratsamt Kronach,</w:t>
      </w:r>
    </w:p>
    <w:p>
      <w:r>
        <w:t xml:space="preserve">35. Landratsamt Kulmbach,</w:t>
      </w:r>
    </w:p>
    <w:p>
      <w:r>
        <w:t xml:space="preserve">36. Landratsamt Landsberg am Lech,</w:t>
      </w:r>
    </w:p>
    <w:p>
      <w:r>
        <w:t xml:space="preserve">37. Landratsamt Landshut,</w:t>
      </w:r>
    </w:p>
    <w:p>
      <w:r>
        <w:t xml:space="preserve">38. Landratsamt Lichtenfels,</w:t>
      </w:r>
    </w:p>
    <w:p>
      <w:r>
        <w:t xml:space="preserve">39. Landratsamt Lindau (Bodensee),</w:t>
      </w:r>
    </w:p>
    <w:p>
      <w:r>
        <w:t xml:space="preserve">40. Landratsamt Main-Spessart,</w:t>
      </w:r>
    </w:p>
    <w:p>
      <w:r>
        <w:t xml:space="preserve">41. Landratsamt Miltenberg,</w:t>
      </w:r>
    </w:p>
    <w:p>
      <w:r>
        <w:t xml:space="preserve">42. Landratsamt Mühldorf a.Inn,</w:t>
      </w:r>
    </w:p>
    <w:p>
      <w:r>
        <w:t xml:space="preserve">43. Landratsamt München,</w:t>
      </w:r>
    </w:p>
    <w:p>
      <w:r>
        <w:t xml:space="preserve">44. Landratsamt Neuburg-Schrobenhausen,</w:t>
      </w:r>
    </w:p>
    <w:p>
      <w:r>
        <w:t xml:space="preserve">45. Landratsamt Neumarkt i.d.OPf.,</w:t>
      </w:r>
    </w:p>
    <w:p>
      <w:r>
        <w:t xml:space="preserve">46. Landratsamt Neustadt a.d.Aisch-Bad Windsheim,</w:t>
      </w:r>
    </w:p>
    <w:p>
      <w:r>
        <w:t xml:space="preserve">47. Landratsamt Neustadt a.d.Waldnaab,</w:t>
      </w:r>
    </w:p>
    <w:p>
      <w:r>
        <w:t xml:space="preserve">48. Landratsamt Nürnberger Land,</w:t>
      </w:r>
    </w:p>
    <w:p>
      <w:r>
        <w:t xml:space="preserve">49. Landratsamt Oberallgäu,</w:t>
      </w:r>
    </w:p>
    <w:p>
      <w:r>
        <w:t xml:space="preserve">50. Landratsamt Ostallgäu,</w:t>
      </w:r>
    </w:p>
    <w:p>
      <w:r>
        <w:t xml:space="preserve">51. Landratsamt Passau,</w:t>
      </w:r>
    </w:p>
    <w:p>
      <w:r>
        <w:t xml:space="preserve">52. Landratsamt Pfaffenhofen a.d.Ilm,</w:t>
      </w:r>
    </w:p>
    <w:p>
      <w:r>
        <w:t xml:space="preserve">53. Landratsamt Regen,</w:t>
      </w:r>
    </w:p>
    <w:p>
      <w:r>
        <w:t xml:space="preserve">54. Landratsamt Regensburg,</w:t>
      </w:r>
    </w:p>
    <w:p>
      <w:r>
        <w:t xml:space="preserve">55. Landratsamt Rhön-Grabfeld,</w:t>
      </w:r>
    </w:p>
    <w:p>
      <w:r>
        <w:t xml:space="preserve">56. Landratsamt Rosenheim,</w:t>
      </w:r>
    </w:p>
    <w:p>
      <w:r>
        <w:t xml:space="preserve">57. Landratsamt Roth,</w:t>
      </w:r>
    </w:p>
    <w:p>
      <w:r>
        <w:t xml:space="preserve">58. Landratsamt Rottal-Inn,</w:t>
      </w:r>
    </w:p>
    <w:p>
      <w:r>
        <w:t xml:space="preserve">59. Landratsamt Schwandorf,</w:t>
      </w:r>
    </w:p>
    <w:p>
      <w:r>
        <w:t xml:space="preserve">60. Landratsamt Schweinfurt,</w:t>
      </w:r>
    </w:p>
    <w:p>
      <w:r>
        <w:t xml:space="preserve">61. Landratsamt Starnberg,</w:t>
      </w:r>
    </w:p>
    <w:p>
      <w:r>
        <w:t xml:space="preserve">62. Landratsamt Straubing-Bogen,</w:t>
      </w:r>
    </w:p>
    <w:p>
      <w:r>
        <w:t xml:space="preserve">63. Landratsamt Tirschenreuth,</w:t>
      </w:r>
    </w:p>
    <w:p>
      <w:r>
        <w:t xml:space="preserve">64. Landratsamt Traunstein,</w:t>
      </w:r>
    </w:p>
    <w:p>
      <w:r>
        <w:t xml:space="preserve">65. Landratsamt Unterallgäu,</w:t>
      </w:r>
    </w:p>
    <w:p>
      <w:r>
        <w:t xml:space="preserve">66. Landratsamt Weilheim-Schongau,</w:t>
      </w:r>
    </w:p>
    <w:p>
      <w:r>
        <w:t xml:space="preserve">67. Landratsamt Weißenburg-Gunzenhausen,</w:t>
      </w:r>
    </w:p>
    <w:p>
      <w:r>
        <w:t xml:space="preserve">68. Landratsamt Wunsiedel i.Fichtelgebirge und</w:t>
      </w:r>
    </w:p>
    <w:p>
      <w:r>
        <w:t xml:space="preserve">69. Landratsamt Würzburg.</w:t>
      </w:r>
    </w:p>
    <w:p>
      <w:r>
        <w:t xml:space="preserve">Sie gilt ferner für den Zuständigkeitsbereich folgender Gemeinden, soweit diese Aufgaben als untere Bauaufsichts- und Abgrabungsbehörden wahrnehmen:</w:t>
      </w:r>
    </w:p>
    <w:p>
      <w:r>
        <w:t xml:space="preserve">1. Stadt Amberg,</w:t>
      </w:r>
    </w:p>
    <w:p>
      <w:r>
        <w:t xml:space="preserve">2. Stadt Aschaffenburg,</w:t>
      </w:r>
    </w:p>
    <w:p>
      <w:r>
        <w:t xml:space="preserve">3. Stadt Augsburg,</w:t>
      </w:r>
    </w:p>
    <w:p>
      <w:r>
        <w:t xml:space="preserve">4. Stadt Bamberg,</w:t>
      </w:r>
    </w:p>
    <w:p>
      <w:r>
        <w:t xml:space="preserve">5. Stadt Bayreuth,</w:t>
      </w:r>
    </w:p>
    <w:p>
      <w:r>
        <w:t xml:space="preserve">6. Stadt Erlangen,</w:t>
      </w:r>
    </w:p>
    <w:p>
      <w:r>
        <w:t xml:space="preserve">7. Stadt Fürth,</w:t>
      </w:r>
    </w:p>
    <w:p>
      <w:r>
        <w:t xml:space="preserve">8. Stadt Hof,</w:t>
      </w:r>
    </w:p>
    <w:p>
      <w:r>
        <w:t xml:space="preserve">9. Stadt Ingolstadt,</w:t>
      </w:r>
    </w:p>
    <w:p>
      <w:r>
        <w:t xml:space="preserve">10. Stadt Kaufbeuren,</w:t>
      </w:r>
    </w:p>
    <w:p>
      <w:r>
        <w:t xml:space="preserve">11. Stadt Kempten (Allgäu),</w:t>
      </w:r>
    </w:p>
    <w:p>
      <w:r>
        <w:t xml:space="preserve">12. Stadt Landshut,</w:t>
      </w:r>
    </w:p>
    <w:p>
      <w:r>
        <w:t xml:space="preserve">13. Stadt Memmingen,</w:t>
      </w:r>
    </w:p>
    <w:p>
      <w:r>
        <w:t xml:space="preserve">14. Stadt München,</w:t>
      </w:r>
    </w:p>
    <w:p>
      <w:r>
        <w:t xml:space="preserve">15. Stadt Nürnberg,</w:t>
      </w:r>
    </w:p>
    <w:p>
      <w:r>
        <w:t xml:space="preserve">16. Stadt Passau,</w:t>
      </w:r>
    </w:p>
    <w:p>
      <w:r>
        <w:t xml:space="preserve">17. Stadt Regensburg,</w:t>
      </w:r>
    </w:p>
    <w:p>
      <w:r>
        <w:t xml:space="preserve">18. Stadt Rosenheim,</w:t>
      </w:r>
    </w:p>
    <w:p>
      <w:r>
        <w:t xml:space="preserve">19. Stadt Schwabach,</w:t>
      </w:r>
    </w:p>
    <w:p>
      <w:r>
        <w:t xml:space="preserve">20. Stadt Schweinfurt,</w:t>
      </w:r>
    </w:p>
    <w:p>
      <w:r>
        <w:t xml:space="preserve">21. Stadt Straubing,</w:t>
      </w:r>
    </w:p>
    <w:p>
      <w:r>
        <w:t xml:space="preserve">22. Stadt Weiden i.d.OPf. und</w:t>
      </w:r>
    </w:p>
    <w:p>
      <w:r>
        <w:t xml:space="preserve">23. Stadt Würzburg.</w:t>
      </w:r>
    </w:p>
    <w:p>
      <w:r>
        <w:t xml:space="preserve">(3) Sie gilt ferner für den Zuständigkeitsbereich folgender Gemeinden, soweit diese Aufgaben als untere Bauaufsichtsbehörden wahrnehmen:</w:t>
      </w:r>
    </w:p>
    <w:p>
      <w:r>
        <w:t xml:space="preserve">1. Gemeinde Vaterstetten,</w:t>
      </w:r>
    </w:p>
    <w:p>
      <w:r>
        <w:t xml:space="preserve">2. Stadt Alzenau,</w:t>
      </w:r>
    </w:p>
    <w:p>
      <w:r>
        <w:t xml:space="preserve">3. Stadt Bad Kissingen,</w:t>
      </w:r>
    </w:p>
    <w:p>
      <w:r>
        <w:t xml:space="preserve">4. Stadt Bad Reichenhall,</w:t>
      </w:r>
    </w:p>
    <w:p>
      <w:r>
        <w:t xml:space="preserve">5. Stadt Burghausen,</w:t>
      </w:r>
    </w:p>
    <w:p>
      <w:r>
        <w:t xml:space="preserve">6. Stadt Deggendorf,</w:t>
      </w:r>
    </w:p>
    <w:p>
      <w:r>
        <w:t xml:space="preserve">7. Stadt Dillingen a.d.Donau,</w:t>
      </w:r>
    </w:p>
    <w:p>
      <w:r>
        <w:t xml:space="preserve">8. Stadt Eichstätt,</w:t>
      </w:r>
    </w:p>
    <w:p>
      <w:r>
        <w:t xml:space="preserve">9. Stadt Erding,</w:t>
      </w:r>
    </w:p>
    <w:p>
      <w:r>
        <w:t xml:space="preserve">10. Stadt Forchheim,</w:t>
      </w:r>
    </w:p>
    <w:p>
      <w:r>
        <w:t xml:space="preserve">11. Stadt Freising,</w:t>
      </w:r>
    </w:p>
    <w:p>
      <w:r>
        <w:t xml:space="preserve">12. Stadt Friedberg,</w:t>
      </w:r>
    </w:p>
    <w:p>
      <w:r>
        <w:t xml:space="preserve">13. Stadt Fürstenfeldbruck,</w:t>
      </w:r>
    </w:p>
    <w:p>
      <w:r>
        <w:t xml:space="preserve">14. Stadt Germering,</w:t>
      </w:r>
    </w:p>
    <w:p>
      <w:r>
        <w:t xml:space="preserve">15. Stadt Günzburg,</w:t>
      </w:r>
    </w:p>
    <w:p>
      <w:r>
        <w:t xml:space="preserve">16. Stadt Kitzingen,</w:t>
      </w:r>
    </w:p>
    <w:p>
      <w:r>
        <w:t xml:space="preserve">17. Stadt Lindau (Bodensee),</w:t>
      </w:r>
    </w:p>
    <w:p>
      <w:r>
        <w:t xml:space="preserve">18. Stadt Neuburg a.d.Donau,</w:t>
      </w:r>
    </w:p>
    <w:p>
      <w:r>
        <w:t xml:space="preserve">19. Stadt Neumarkt i.d.OPf.,</w:t>
      </w:r>
    </w:p>
    <w:p>
      <w:r>
        <w:t xml:space="preserve">20. Stadt Neustadt b.Coburg</w:t>
      </w:r>
    </w:p>
    <w:p>
      <w:r>
        <w:t xml:space="preserve">21. Stadt Nördlingen,</w:t>
      </w:r>
    </w:p>
    <w:p>
      <w:r>
        <w:t xml:space="preserve">22. Stadt Pfaffenhofen a.d.Ilm,</w:t>
      </w:r>
    </w:p>
    <w:p>
      <w:r>
        <w:t xml:space="preserve">23. Stadt Rothenburg ob der Tauber,</w:t>
      </w:r>
    </w:p>
    <w:p>
      <w:r>
        <w:t xml:space="preserve">24. Stadt Schwandorf,</w:t>
      </w:r>
    </w:p>
    <w:p>
      <w:r>
        <w:t xml:space="preserve">25. Stadt Selb,</w:t>
      </w:r>
    </w:p>
    <w:p>
      <w:r>
        <w:t xml:space="preserve">26. Stadt Sulzbach-Rosenberg,</w:t>
      </w:r>
    </w:p>
    <w:p>
      <w:r>
        <w:t xml:space="preserve">27. Stadt Traunstein,</w:t>
      </w:r>
    </w:p>
    <w:p>
      <w:r>
        <w:t xml:space="preserve">28. Stadt Waldkraiburg,</w:t>
      </w:r>
    </w:p>
    <w:p>
      <w:r>
        <w:t xml:space="preserve">29. Stadt Waldsassen und</w:t>
      </w:r>
    </w:p>
    <w:p>
      <w:r>
        <w:t xml:space="preserve">30. Stadt Weißenburg i.Bay.</w:t>
      </w:r>
    </w:p>
    <w:p>
      <w:r>
        <w:rPr>
          <w:color w:val="555555"/>
          <w:sz w:val="17"/>
        </w:rPr>
        <w:t xml:space="preserve">Zitiervorschlag: § 1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