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DüngMProbV — (zu § 12 Abs. 2 Satz 2 Nr. 2) Analysemethoden des Deutschen Instituts für Normung</w:t>
      </w:r>
    </w:p>
    <w:p>
      <w:r>
        <w:rPr>
          <w:color w:val="555555"/>
          <w:sz w:val="18"/>
        </w:rPr>
        <w:t xml:space="preserve">Düngemittel-Probenahme- und Analyseverordnung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 des Originaltextes: BGBl. I 2006, 1826)</w:t>
      </w:r>
    </w:p>
    <w:p>
      <w:r>
        <w:rPr>
          <w:rFonts w:ascii="Courier New" w:hAnsi="Courier New"/>
          <w:sz w:val="17"/>
        </w:rPr>
        <w:t xml:space="preserve">Bezeichnung    Titel</w:t>
      </w:r>
    </w:p>
    <w:p>
      <w:r>
        <w:rPr>
          <w:rFonts w:ascii="Courier New" w:hAnsi="Courier New"/>
          <w:sz w:val="17"/>
        </w:rPr>
        <w:t xml:space="preserve">DIN EN 12048    Feste Düngemittel und Calcium-/Magnesium-Bodenverbesserungsmittel - Bestimmung des Feuchtegehaltes - Gravimetrisches Verfahren durch Trocknung bei (105 +- 2) Grad C (ISO 8190 : 1992, modifiziert); Deutsche Fassung EN 12048 : 1996</w:t>
      </w:r>
    </w:p>
    <w:p>
      <w:r>
        <w:rPr>
          <w:rFonts w:ascii="Courier New" w:hAnsi="Courier New"/>
          <w:sz w:val="17"/>
        </w:rPr>
        <w:t xml:space="preserve">DIN EN 12049    Feste Düngemittel und Calcium-/Magnesium-Bodenverbesserungsmittel - Bestimmung des Feuchtegehaltes - Gravimetrisches Verfahren durch Trocknung unter reduziertem Druck (ISO 8189 : 1992, modifiziert); Deutsche Fassung EN 12049 : 1996</w:t>
      </w:r>
    </w:p>
    <w:p>
      <w:r>
        <w:rPr>
          <w:rFonts w:ascii="Courier New" w:hAnsi="Courier New"/>
          <w:sz w:val="17"/>
        </w:rPr>
        <w:t xml:space="preserve">DIN EN 13366    Düngemittel - Behandlung mit einem Kationenaustauscherharz zur Bestimmung des chelatisierten Spurennährstoffgehaltes und des chelatgebundenen Anteils von Spurennährstoffen - Deutsche Fassung EN 13366 : 2001</w:t>
      </w:r>
    </w:p>
    <w:p>
      <w:r>
        <w:rPr>
          <w:rFonts w:ascii="Courier New" w:hAnsi="Courier New"/>
          <w:sz w:val="17"/>
        </w:rPr>
        <w:t xml:space="preserve">DIN EN 13368-1    Düngemittel - Bestimmung von Chelatbildnern in Düngemitteln durch Ionenchromatographie - Teil 1: EDTA, HEDTA und DTPA - Deutsche Fassung EN 13368-1 : 2001</w:t>
      </w:r>
    </w:p>
    <w:p>
      <w:r>
        <w:rPr>
          <w:rFonts w:ascii="Courier New" w:hAnsi="Courier New"/>
          <w:sz w:val="17"/>
        </w:rPr>
        <w:t xml:space="preserve">DIN EN 13368-2    Düngemittel - Bestimmung von Chelatbildnern in Düngemitteln durch Ionenchromatographie - Teil 2: EDDHA und EDDHMA - Deutsche Fassung EN 13368-2 : 2001</w:t>
      </w:r>
    </w:p>
    <w:p>
      <w:r>
        <w:rPr>
          <w:rFonts w:ascii="Courier New" w:hAnsi="Courier New"/>
          <w:sz w:val="17"/>
        </w:rPr>
        <w:t xml:space="preserve">DIN EN 13466-1    Düngemittel - Bestimmung des Wassergehaltes (Karl-Fischer-Verfahren) - Teil 1: Methanol als Extraktionsmittel; Deutsche Fassung EN 13466-1 : 2001</w:t>
      </w:r>
    </w:p>
    <w:p>
      <w:r>
        <w:rPr>
          <w:rFonts w:ascii="Courier New" w:hAnsi="Courier New"/>
          <w:sz w:val="17"/>
        </w:rPr>
        <w:t xml:space="preserve">DIN EN 13466-2    Düngemittel - Bestimmung des Wassergehaltes (Karl-Fischer-Verfahren) - Teil 2: 2-Propanol als Extraktionsmittel; Deutsche Fassung EN 13466-2 : 2001</w:t>
      </w:r>
    </w:p>
    <w:p>
      <w:r>
        <w:rPr>
          <w:rFonts w:ascii="Courier New" w:hAnsi="Courier New"/>
          <w:sz w:val="17"/>
        </w:rPr>
        <w:t xml:space="preserve">DIN EN 13651    Bodenverbesserungsmittel und Kultursubstrate - Extraktion von in Calciumchlorid/DTPA (CAT) löslichen Nährstoffen; Deutsche Fassung EN 13651 : 2001</w:t>
      </w:r>
    </w:p>
    <w:p>
      <w:r>
        <w:rPr>
          <w:rFonts w:ascii="Courier New" w:hAnsi="Courier New"/>
          <w:sz w:val="17"/>
        </w:rPr>
        <w:t xml:space="preserve">DIN EN 13652    Bodenverbesserungsmittel und Kultursubstrate - Extraktion wasserlöslicher Nährstoffe und Elemente; Deutsche Fassung EN 13652 : 2001</w:t>
      </w:r>
    </w:p>
    <w:p>
      <w:r>
        <w:rPr>
          <w:rFonts w:ascii="Courier New" w:hAnsi="Courier New"/>
          <w:sz w:val="17"/>
        </w:rPr>
        <w:t xml:space="preserve">DIN EN 13654-1    Bodenverbesserungsmittel und Kultursubstrate - Bestimmung von Stickstoff - Teil 1: Modifiziertes Verfahren nach Kjeldahl; Deutsche Fassung EN 13654-1 : 2001</w:t>
      </w:r>
    </w:p>
    <w:p>
      <w:r>
        <w:t xml:space="preserve">Die DIN-Normen sind zu beziehen beim Beuth Verlag Berlin.</w:t>
      </w:r>
    </w:p>
    <w:p>
      <w:r>
        <w:rPr>
          <w:color w:val="555555"/>
          <w:sz w:val="17"/>
        </w:rPr>
        <w:t xml:space="preserve">Zitiervorschlag: Anlage DüngMProbV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https://recht.nulegal.eu/gesetze/D%C3%BCngMProbV/anlage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