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DüV 2017 — Ordnungswidrigkeiten</w:t>
      </w:r>
    </w:p>
    <w:p>
      <w:r>
        <w:rPr>
          <w:color w:val="555555"/>
          <w:sz w:val="18"/>
        </w:rPr>
        <w:t xml:space="preserve">Düngeverordnung</w:t>
      </w:r>
    </w:p>
    <w:p>
      <w:r>
        <w:rPr>
          <w:color w:val="555555"/>
          <w:sz w:val="18"/>
        </w:rPr>
        <w:t xml:space="preserve">Stand: 05.05.2020 (konsolidierte Textfassung, kein amtliches Inkrafttretensdatum)</w:t>
      </w:r>
    </w:p>
    <w:p>
      <w:r>
        <w:t xml:space="preserve">(1) Ordnungswidrig im Sinne des § 14 Absatz 2 Nummer 1 Buchstabe a des Düngegesetzes handelt, wer vorsätzlich oder fahrlässig</w:t>
      </w:r>
    </w:p>
    <w:p>
      <w:pPr>
        <w:ind w:left="420"/>
      </w:pPr>
      <w:r>
        <w:t xml:space="preserve">1. entgegen § 3 Absatz 3 Satz 1 oder 3 oder § 13a Absatz 2 Nummer 1 erster Halbsatz, auch in Verbindung mit Absatz 4 Satz 1 oder § 15 Absatz 1, einen dort genannten Düngebedarf überschreitet,</w:t>
      </w:r>
    </w:p>
    <w:p>
      <w:pPr>
        <w:ind w:left="420"/>
      </w:pPr>
      <w:r>
        <w:t xml:space="preserve">2. entgegen § 3 Absatz 4 Satz 1 oder Absatz 6 Satz 1 erster Halbsatz, § 5 Absatz 2 Satz 4 oder Absatz 3 Satz 1, 2, 3 oder 4, entgegen § 6 Absatz 2, § 6 Absatz 4 Satz 1 oder Absatz 11, § 11 Satz 2, § 13a Absatz 2 Nummer 2 erster Halbsatz oder Nummer 6 oder 7 erster Halbsatz, jeweils auch in Verbindung mit Absatz 4 Satz 1 oder § 15 Absatz 1, ein dort genanntes Mittel oder Substrat oder einen dort genannten Stoff aufbringt,</w:t>
      </w:r>
    </w:p>
    <w:p>
      <w:pPr>
        <w:ind w:left="420"/>
      </w:pPr>
      <w:r>
        <w:t xml:space="preserve">3. entgegen § 5 Absatz 2 Satz 1 Nummer 1 einen Eintrag oder ein Abschwemmen nicht vermeidet,</w:t>
      </w:r>
    </w:p>
    <w:p>
      <w:pPr>
        <w:ind w:left="420"/>
      </w:pPr>
      <w:r>
        <w:t xml:space="preserve">4. entgegen § 6 Absatz 1 Satz 1 oder § 7 Absatz 2 Satz 2 oder Absatz 3 Satz 2 einen dort genannten Stoff nicht oder nicht rechtzeitig einarbeitet,</w:t>
      </w:r>
    </w:p>
    <w:p>
      <w:pPr>
        <w:ind w:left="420"/>
      </w:pPr>
      <w:r>
        <w:t xml:space="preserve">5. entgegen § 6 Absatz 3 Satz 1, auch in Verbindung mit Satz 2, ein dort genanntes Düngemittel auf den Boden aufbringt oder in den Boden einbringt oder</w:t>
      </w:r>
    </w:p>
    <w:p>
      <w:pPr>
        <w:ind w:left="420"/>
      </w:pPr>
      <w:r>
        <w:t xml:space="preserve">6. entgegen § 7 Absatz 1, 2 Satz 1, Absatz 3 Satz 1, 3 oder 4, Absatz 4 oder 5 ein dort genanntes Mittel oder Substrat oder einen dort genannten Stoff anwendet.</w:t>
      </w:r>
    </w:p>
    <w:p>
      <w:r>
        <w:t xml:space="preserve">(2) Ordnungswidrig im Sinne des § 14 Absatz 2 Nummer 1 Buchstabe b des Düngegesetzes handelt, wer vorsätzlich oder fahrlässig</w:t>
      </w:r>
    </w:p>
    <w:p>
      <w:pPr>
        <w:ind w:left="420"/>
      </w:pPr>
      <w:r>
        <w:t xml:space="preserve">1. entgegen § 5 Absatz 1 Satz 1, § 6 Absatz 8 oder § 13a Absatz 2 Nummer 3 erster Halbsatz, Nummer 4 erster Halbsatz oder Nummer 5 erster Halbsatz, jeweils auch in Verbindung mit Absatz 4 Satz 1 oder § 15 Absatz 1, ein dort genanntes Mittel oder einen dort genannten Stoff aufbringt,</w:t>
      </w:r>
    </w:p>
    <w:p>
      <w:pPr>
        <w:ind w:left="420"/>
      </w:pPr>
      <w:r>
        <w:t xml:space="preserve">2. entgegen § 12 Absatz 6 einen Nachweis nicht oder nicht rechtzeitig vorlegt.</w:t>
      </w:r>
    </w:p>
    <w:p>
      <w:r>
        <w:t xml:space="preserve">(3) Ordnungswidrig im Sinne des § 14 Absatz 2 Nummer 1 Buchstabe c des Düngegesetzes handelt, wer vorsätzlich oder fahrlässig</w:t>
      </w:r>
    </w:p>
    <w:p>
      <w:pPr>
        <w:ind w:left="420"/>
      </w:pPr>
      <w:r>
        <w:t xml:space="preserve">1. entgegen § 10 Absatz 1, Satz 1, Absatz 2 Satz 1 oder Absatz 4 eine Aufzeichnung nicht, nicht richtig, nicht vollständig oder nicht rechtzeitig macht oder</w:t>
      </w:r>
    </w:p>
    <w:p>
      <w:pPr>
        <w:ind w:left="420"/>
      </w:pPr>
      <w:r>
        <w:t xml:space="preserve">2. entgegen § 10 Absatz 5 eine Aufzeichnung nicht oder nicht mindestens sieben Jahre aufbewahrt oder nicht oder nicht rechtzeitig vorlegt.</w:t>
      </w:r>
    </w:p>
    <w:p>
      <w:r>
        <w:rPr>
          <w:color w:val="555555"/>
          <w:sz w:val="17"/>
        </w:rPr>
        <w:t xml:space="preserve">Zitiervorschlag: § 14 DüV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https://recht.nulegal.eu/gesetze/D%C3%BCV%202017/14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DüV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