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CoronaTestV 2021-01 — Vergütung von Sachkosten für PoC-Antigen-Tests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07.02.2021 bis 11.03.2021. Dies ist nicht die aktuelle Fassung.</w:t>
      </w:r>
    </w:p>
    <w:p>
      <w:r>
        <w:t xml:space="preserve">An die nach § 6 Absatz 1 Satz 1 berechtigten Leistungserbringer und die nach § 6 Absatz 3 berechtigten Einrichtungen oder Unternehmen ist für selbst beschaffte PoC-Antigen-Tests eine Vergütung für die Sachkosten in Höhe der entstandenen Beschaffungskosten, aber höchstens 9 Euro je Test, zu zahlen.</w:t>
      </w:r>
    </w:p>
    <w:p>
      <w:r>
        <w:rPr>
          <w:color w:val="555555"/>
          <w:sz w:val="17"/>
        </w:rPr>
        <w:t xml:space="preserve">Zitiervorschlag: § 11 CoronaTestV 2021-01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https://recht.nulegal.eu/gesetze/CoronaTestV%202021-01/11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