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ChemFachAusbV — Abschlussprüfung</w:t>
      </w:r>
    </w:p>
    <w:p>
      <w:r>
        <w:rPr>
          <w:color w:val="555555"/>
          <w:sz w:val="18"/>
        </w:rPr>
        <w:t xml:space="preserve">Verordnung über die Berufsausbildung zur Produktionsfachkraft Chemie</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höchstens sieben Stunden eine praktische Aufgabe durchführen. Hierfür kommt insbesondere in Betracht: Durchführen eines Herstellungs- oder Verarbeitungsprozesses unter Berücksichtigung</w:t>
      </w:r>
    </w:p>
    <w:p>
      <w:pPr>
        <w:ind w:left="420"/>
      </w:pPr>
      <w:r>
        <w:t xml:space="preserve">1. der Produktionstechnik mit höchstens zwei verfahrenstechnischen Grundoperationen und</w:t>
      </w:r>
    </w:p>
    <w:p>
      <w:pPr>
        <w:ind w:left="420"/>
      </w:pPr>
      <w:r>
        <w:t xml:space="preserve">2. der Anlagentechnik mit einer Montage-, einer Instandhaltungs- oder einer Wartungsarbeit.</w:t>
      </w:r>
    </w:p>
    <w:p>
      <w:r>
        <w:t xml:space="preserve">Dabei soll der Prüfling zeigen, dass er Teilprozesse nach Arbeitsplan selbständig durchführen, Arbeitszusammenhänge erkennen, Arbeitsergebnisse kontrollieren und dokumentieren, Maßnahmen zur Sicherheit und zum Gesundheitsschutz bei der Arbeit, zum Umweltschutz sowie qualitätssichernde Maßnahmen ergreifen kann. Bei der Bewertung der praktischen Aufgabe ist die Produktionstechnik mit 70 Prozent, die Anlagentechnik mit 30 Prozent zu gewichten.</w:t>
      </w:r>
    </w:p>
    <w:p>
      <w:r>
        <w:t xml:space="preserve">(3) Der Prüfling soll im schriftlichen Teil der Prüfung in den Prüfungsbereichen</w:t>
      </w:r>
    </w:p>
    <w:p>
      <w:pPr>
        <w:ind w:left="420"/>
      </w:pPr>
      <w:r>
        <w:t xml:space="preserve">1. Verfahrens- und Produktionstechnik,</w:t>
      </w:r>
    </w:p>
    <w:p>
      <w:pPr>
        <w:ind w:left="420"/>
      </w:pPr>
      <w:r>
        <w:t xml:space="preserve">2. Anlagentechnik,</w:t>
      </w:r>
    </w:p>
    <w:p>
      <w:pPr>
        <w:ind w:left="420"/>
      </w:pPr>
      <w:r>
        <w:t xml:space="preserve">3. Wirtschafts- und Sozialkunde</w:t>
      </w:r>
    </w:p>
    <w:p>
      <w:r>
        <w:t xml:space="preserve">geprüft werden. In den Prüfungsbereichen Verfahrens- und Produktionstechnik sowie Anlagentechnik soll der Prüfling zeigen, dass er praxisbezogene Aufgaben lösen kann. Dabei sollen berufsbezogene Berechnungen, Maßnahmen zur Sicherheit und zum Gesundheitsschutz bei der Arbeit, zum Umweltschutz sowie qualitätssichernde Maßnahmen einbezogen werden. Es kommen Aufgaben insbesondere aus folgenden Gebieten in Betracht:</w:t>
      </w:r>
    </w:p>
    <w:p>
      <w:pPr>
        <w:ind w:left="420"/>
      </w:pPr>
      <w:r>
        <w:t xml:space="preserve">1. im Prüfungsbereich Verfahrens- und Produktionstechnik:</w:t>
      </w:r>
    </w:p>
    <w:p>
      <w:pPr>
        <w:ind w:left="780"/>
      </w:pPr>
      <w:r>
        <w:t xml:space="preserve">a) Umgehen mit Arbeitsstoffen und Bestimmen von Stoffkonstanten,</w:t>
      </w:r>
    </w:p>
    <w:p>
      <w:pPr>
        <w:ind w:left="780"/>
      </w:pPr>
      <w:r>
        <w:t xml:space="preserve">b) verfahrenstechnische Grundoperationen,</w:t>
      </w:r>
    </w:p>
    <w:p>
      <w:pPr>
        <w:ind w:left="780"/>
      </w:pPr>
      <w:r>
        <w:t xml:space="preserve">c) Bedienen von Anlagen;</w:t>
      </w:r>
    </w:p>
    <w:p>
      <w:pPr>
        <w:ind w:left="420"/>
      </w:pPr>
      <w:r>
        <w:t xml:space="preserve">2. im Prüfungsbereich Anlagentechnik:</w:t>
      </w:r>
    </w:p>
    <w:p>
      <w:pPr>
        <w:ind w:left="780"/>
      </w:pPr>
      <w:r>
        <w:t xml:space="preserve">a) installationstechnische Arbeiten,</w:t>
      </w:r>
    </w:p>
    <w:p>
      <w:pPr>
        <w:ind w:left="780"/>
      </w:pPr>
      <w:r>
        <w:t xml:space="preserve">b) Wartung und Instandhaltung,</w:t>
      </w:r>
    </w:p>
    <w:p>
      <w:pPr>
        <w:ind w:left="780"/>
      </w:pPr>
      <w:r>
        <w:t xml:space="preserve">c) Messtechnik;</w:t>
      </w:r>
    </w:p>
    <w:p>
      <w:pPr>
        <w:ind w:left="420"/>
      </w:pPr>
      <w:r>
        <w:t xml:space="preserve">3. im Prüfungsbereich Wirtschafts- und Sozialkunde:allgemeine wirtschaftliche und gesellschaftliche Zusammenhänge der Berufs- und Arbeitswelt.</w:t>
      </w:r>
    </w:p>
    <w:p>
      <w:r>
        <w:t xml:space="preserve">(4) Der schriftliche Teil der Prüfung dauert höchstens:</w:t>
      </w:r>
    </w:p>
    <w:p>
      <w:r>
        <w:rPr>
          <w:rFonts w:ascii="Courier New" w:hAnsi="Courier New"/>
          <w:sz w:val="17"/>
        </w:rPr>
        <w:t xml:space="preserve">1.    im Prüfungsbereich Verfahrens- und Produktionstechnik    120 Minuten,</w:t>
      </w:r>
    </w:p>
    <w:p>
      <w:r>
        <w:rPr>
          <w:rFonts w:ascii="Courier New" w:hAnsi="Courier New"/>
          <w:sz w:val="17"/>
        </w:rPr>
        <w:t xml:space="preserve">2.    im Prüfungsbereich Anlagentechnik    60 Minuten,</w:t>
      </w:r>
    </w:p>
    <w:p>
      <w:r>
        <w:rPr>
          <w:rFonts w:ascii="Courier New" w:hAnsi="Courier New"/>
          <w:sz w:val="17"/>
        </w:rPr>
        <w:t xml:space="preserve">3.    im Prüfungsbereich Wirtschafts- und Sozialkunde    30 Minuten.</w:t>
      </w:r>
    </w:p>
    <w:p>
      <w:r>
        <w:t xml:space="preserve">(5) Der schriftliche Teil der Prüfung ist auf Antrag des Prüflings oder nach Ermessen des Prüfungsausschusses in einzelnen 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 : 1 zu gewichten.</w:t>
      </w:r>
    </w:p>
    <w:p>
      <w:r>
        <w:t xml:space="preserve">(6) Innerhalb des schriftlichen Teils der Prüfung sind die Prüfungsbereiche wie folgt zu gewichten:</w:t>
      </w:r>
    </w:p>
    <w:p>
      <w:r>
        <w:rPr>
          <w:rFonts w:ascii="Courier New" w:hAnsi="Courier New"/>
          <w:sz w:val="17"/>
        </w:rPr>
        <w:t xml:space="preserve">1.    Prüfungsbereich Verfahrens- und Produktionstechnik    50 Prozent,</w:t>
      </w:r>
    </w:p>
    <w:p>
      <w:r>
        <w:rPr>
          <w:rFonts w:ascii="Courier New" w:hAnsi="Courier New"/>
          <w:sz w:val="17"/>
        </w:rPr>
        <w:t xml:space="preserve">2.    Prüfungsbereich Anlagentechnik    30 Prozent,</w:t>
      </w:r>
    </w:p>
    <w:p>
      <w:r>
        <w:rPr>
          <w:rFonts w:ascii="Courier New" w:hAnsi="Courier New"/>
          <w:sz w:val="17"/>
        </w:rPr>
        <w:t xml:space="preserve">3.    Prüfungsbereich Wirtschafts- und Sozialkunde    20 Prozent.</w:t>
      </w:r>
    </w:p>
    <w:p>
      <w:r>
        <w:t xml:space="preserve">(7) Die Prüfung ist bestanden, wenn jeweils im praktischen und schriftlichen Teil der Prüfung mindestens ausreichende Leistungen erbracht sind. In zwei der Prüfungsbereiche des schriftlichen Teils müssen mindestens ausreichende Leistungen, in dem weiteren Prüfungsbereich dürfen keine ungenügenden Leistungen erbracht worden sein.</w:t>
      </w:r>
    </w:p>
    <w:p>
      <w:r>
        <w:rPr>
          <w:color w:val="555555"/>
          <w:sz w:val="17"/>
        </w:rPr>
        <w:t xml:space="preserve">Zitiervorschlag: § 10 ChemFachAusbV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https://recht.nulegal.eu/gesetze/ChemFachAusbV/10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