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CWÜV — Ausnahmen für geringe Konzentrationen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(1) Die §§ 1, 2, 4 und 6 finden keine Anwendung, wenn Chemikalien der Liste 1 einen Anteil von weniger als 1 vom Hundert einer Mischung bilden.</w:t>
      </w:r>
    </w:p>
    <w:p>
      <w:r>
        <w:t xml:space="preserve">(2) § 1a findet keine Anwendung, wenn Chemikalien</w:t>
      </w:r>
    </w:p>
    <w:p>
      <w:pPr>
        <w:ind w:left="420"/>
      </w:pPr>
      <w:r>
        <w:t xml:space="preserve">1. der Liste 2 Nummer 1 bis 3 einen Anteil von 1 vom Hundert oder weniger oder</w:t>
      </w:r>
    </w:p>
    <w:p>
      <w:pPr>
        <w:ind w:left="420"/>
      </w:pPr>
      <w:r>
        <w:t xml:space="preserve">2. der Liste 2 Nummer 4 bis 14 einen Anteil von 10 vom Hundert oder weniger</w:t>
      </w:r>
    </w:p>
    <w:p>
      <w:r>
        <w:t xml:space="preserve">einer Mischung bilden.</w:t>
      </w:r>
    </w:p>
    <w:p>
      <w:r>
        <w:t xml:space="preserve">(3) Die §§ 2, 4 und 6 finden keine Anwendung, wenn Chemikalien</w:t>
      </w:r>
    </w:p>
    <w:p>
      <w:pPr>
        <w:ind w:left="420"/>
      </w:pPr>
      <w:r>
        <w:t xml:space="preserve">1. der Liste 2 Nummer 1 bis 3 einen Anteil von 1 vom Hundert oder weniger oder</w:t>
      </w:r>
    </w:p>
    <w:p>
      <w:pPr>
        <w:ind w:left="420"/>
      </w:pPr>
      <w:r>
        <w:t xml:space="preserve">2. der Liste 2 Nummer 4 bis 14 oder der Liste 3 einen Anteil von 30 vom Hundert oder weniger</w:t>
      </w:r>
    </w:p>
    <w:p>
      <w:r>
        <w:t xml:space="preserve">einer Mischung bilden.</w:t>
      </w:r>
    </w:p>
    <w:p>
      <w:r>
        <w:t xml:space="preserve">(4) Die §§ 1a, 2 und 6 finden keine Anwendung, wenn Chemikalien der Listen 2 oder 3 in als Verbrauchsgüter bestimmten Waren enthalten sind, die</w:t>
      </w:r>
    </w:p>
    <w:p>
      <w:pPr>
        <w:ind w:left="420"/>
      </w:pPr>
      <w:r>
        <w:t xml:space="preserve">1. zum Verkauf im Einzelhandel verpackt und für den persönlichen Gebrauch bestimmt sind oder</w:t>
      </w:r>
    </w:p>
    <w:p>
      <w:pPr>
        <w:ind w:left="420"/>
      </w:pPr>
      <w:r>
        <w:t xml:space="preserve">2. zum einzelnen Gebrauch verpackt sind.</w:t>
      </w:r>
    </w:p>
    <w:p>
      <w:r>
        <w:rPr>
          <w:color w:val="555555"/>
          <w:sz w:val="17"/>
        </w:rPr>
        <w:t xml:space="preserve">Zitiervorschlag: § 9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