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CWÜV — Meldearten und -angaben</w:t>
      </w:r>
    </w:p>
    <w:p>
      <w:r>
        <w:rPr>
          <w:color w:val="555555"/>
          <w:sz w:val="18"/>
        </w:rPr>
        <w:t xml:space="preserve">Ausführungsverordnung zum Chemiewaffenübereinkommen</w:t>
      </w:r>
    </w:p>
    <w:p>
      <w:r>
        <w:rPr>
          <w:color w:val="555555"/>
          <w:sz w:val="18"/>
        </w:rPr>
        <w:t xml:space="preserve">Stand: 14.03.2024 (konsolidierte Textfassung, kein amtliches Inkrafttretensdatum)</w:t>
      </w:r>
    </w:p>
    <w:p>
      <w:r>
        <w:t xml:space="preserve">(1) Die Meldungen nach § 4 sind Neumeldungen für das laufende Kalenderjahr, Jahresabschlußmeldungen für das abgelaufene Kalenderjahr, Jahresvorausmeldungen für das folgende Kalenderjahr oder Änderungsmeldungen bei Abweichungen gegenüber der Neu- oder Jahresvorausmeldung. Jahresabschlußmeldungen sind abzugeben in allen Fällen des § 4 Abs. 1, Neu-, Jahresvoraus- und Änderungsmeldungen in den Fällen des § 4 Absatz 1 Nummer 3 bis 6.</w:t>
      </w:r>
    </w:p>
    <w:p>
      <w:r>
        <w:t xml:space="preserve">(2) Die Meldung muß folgende Angaben über das Werk enthalten:</w:t>
      </w:r>
    </w:p>
    <w:p>
      <w:pPr>
        <w:ind w:left="420"/>
      </w:pPr>
      <w:r>
        <w:t xml:space="preserve">1. Name und Anschrift des Werkes,</w:t>
      </w:r>
    </w:p>
    <w:p>
      <w:pPr>
        <w:ind w:left="420"/>
      </w:pPr>
      <w:r>
        <w:t xml:space="preserve">2. Name des Betreibers,</w:t>
      </w:r>
    </w:p>
    <w:p>
      <w:pPr>
        <w:ind w:left="420"/>
      </w:pPr>
      <w:r>
        <w:t xml:space="preserve">3. im Falle des § 4 Absatz 1 Nummer 2 die Angabe, ob mindestens ein Betrieb mehr als 200 Tonnen einer PSF-Chemikalie produziert hat,</w:t>
      </w:r>
    </w:p>
    <w:p>
      <w:pPr>
        <w:ind w:left="420"/>
      </w:pPr>
      <w:r>
        <w:t xml:space="preserve">4. im Falle des § 4 Absatz 1 Nummer 3 die Angabe, ob das Werk mehr als 200 Tonnen einer nach Absatz 4 Nummer 3 meldepflichtigen Chemikalie der Liste 3 produziert hat oder voraussichtlich produzieren wird,</w:t>
      </w:r>
    </w:p>
    <w:p>
      <w:pPr>
        <w:ind w:left="420"/>
      </w:pPr>
      <w:r>
        <w:t xml:space="preserve">5. im Falle des § 4 Absatz 1 Nummer 4 die Angabe, ob mindestens ein Betrieb mehr als zehn Kilogramm einer Chemikalie der Liste 2 Nummer 3, eine Tonne einer Chemikalie der Liste 2 Nummer 1 oder 2 oder zehn Tonnen einer Chemikalie der Liste 2 Nummer 4 bis 14 produziert, verarbeitet oder verbraucht hat oder voraussichtlich produzieren, verarbeiten oder verbrauchen wird,</w:t>
      </w:r>
    </w:p>
    <w:p>
      <w:pPr>
        <w:ind w:left="420"/>
      </w:pPr>
      <w:r>
        <w:t xml:space="preserve">6. in den Fällen des § 4 Absatz 1 Nummer 3 und 4 die Anzahl aller Betriebe, die eine Meldepflicht auslösen, im Falle des § 4 Absatz 1 Nummer 1 die ungefähre, im Falle des § 4 Absatz 1 Nummer 2 die genaue Anzahl der Betriebe, welche die dort jeweils bezeichneten Chemikalien produziert haben,</w:t>
      </w:r>
    </w:p>
    <w:p>
      <w:pPr>
        <w:ind w:left="420"/>
      </w:pPr>
      <w:r>
        <w:t xml:space="preserve">7. in den Fällen des § 4 Absatz 1 Nummer 1 und 2 die hauptsächlichen Tätigkeiten des Werkes,</w:t>
      </w:r>
    </w:p>
    <w:p>
      <w:pPr>
        <w:ind w:left="420"/>
      </w:pPr>
      <w:r>
        <w:t xml:space="preserve">8. im Falle des § 4 Absatz 1 Nummer 5 über den gesamten Bereich, der für die Produktion einer Chemikalie der Liste 1 erheblich ist,</w:t>
      </w:r>
    </w:p>
    <w:p>
      <w:pPr>
        <w:ind w:left="780"/>
      </w:pPr>
      <w:r>
        <w:t xml:space="preserve">a) für die Jahresvorausmeldung die voraussichtlichen Änderungen gegenüber der zuletzt vorgelegten technischen Beschreibung und die voraussichtlichen Änderungen des Bestimmungszwecks,</w:t>
      </w:r>
    </w:p>
    <w:p>
      <w:pPr>
        <w:ind w:left="780"/>
      </w:pPr>
      <w:r>
        <w:t xml:space="preserve">b) für die Jahresabschlußmeldung die durchgeführten Änderungen gegenüber der zuletzt vorgelegten technischen Beschreibung und Änderungen des Bestimmungszwecks.</w:t>
      </w:r>
    </w:p>
    <w:p>
      <w:r>
        <w:t xml:space="preserve">(3) Die Meldung muß folgende Angaben über jeden der in § 4 Absatz 1 Nummer 3 und 4 bezeichneten Betriebe enthalten:</w:t>
      </w:r>
    </w:p>
    <w:p>
      <w:pPr>
        <w:ind w:left="420"/>
      </w:pPr>
      <w:r>
        <w:t xml:space="preserve">1. Name und Standort innerhalb des Werkes einschließlich des Gebäudes oder Bauwerks,</w:t>
      </w:r>
    </w:p>
    <w:p>
      <w:pPr>
        <w:ind w:left="420"/>
      </w:pPr>
      <w:r>
        <w:t xml:space="preserve">2. Name des Betreibers,</w:t>
      </w:r>
    </w:p>
    <w:p>
      <w:pPr>
        <w:ind w:left="420"/>
      </w:pPr>
      <w:r>
        <w:t xml:space="preserve">3. hauptsächliche Tätigkeiten des Betriebes,</w:t>
      </w:r>
    </w:p>
    <w:p>
      <w:pPr>
        <w:ind w:left="420"/>
      </w:pPr>
      <w:r>
        <w:t xml:space="preserve">4. im Falle des § 4 Absatz 1 Nummer 4 zusätzlich</w:t>
      </w:r>
    </w:p>
    <w:p>
      <w:pPr>
        <w:ind w:left="780"/>
      </w:pPr>
      <w:r>
        <w:t xml:space="preserve">a) nähere Einzelheiten zur Art des Betriebes im Sinne von Teil VII Abs. 7 Buchstabe d des Anhangs 2 zum Übereinkommen,</w:t>
      </w:r>
    </w:p>
    <w:p>
      <w:pPr>
        <w:ind w:left="780"/>
      </w:pPr>
      <w:r>
        <w:t xml:space="preserve">b) die Produktionskapazität für jede Chemikalie der Liste 2, bei der jeweils der in § 4 Absatz 1 Nummer 4 genannte Schwellenwert überschritten oder voraussichtlich überschritten wird.</w:t>
      </w:r>
    </w:p>
    <w:p>
      <w:r>
        <w:t xml:space="preserve">(4) Die Meldung muß folgende Angaben über die in § 4 Absatz 1 bezeichneten Chemikalien enthalten:</w:t>
      </w:r>
    </w:p>
    <w:p>
      <w:pPr>
        <w:ind w:left="420"/>
      </w:pPr>
      <w:r>
        <w:t xml:space="preserve">1. im Falle des § 4 Absatz 1 Nummer 1 die Gesamtmenge der von dem Werk produzierten bestimmten organischen Chemikalien in den Größenordnungen 200 bis unter 1 000 Tonnen, 1 000 bis 10 000 Tonnen und über 10 000 Tonnen,</w:t>
      </w:r>
    </w:p>
    <w:p>
      <w:pPr>
        <w:ind w:left="420"/>
      </w:pPr>
      <w:r>
        <w:t xml:space="preserve">2. im Falle des § 4 Absatz 1 Nummer 2 die Gesamtmenge der von jedem Betrieb produzierten PSF-Chemikalien in den Größenordnungen 30 bis unter 200 Tonnen, 200 bis unter 1 000 Tonnen, 1 000 bis 10 000 Tonnen und über 10 000 Tonnen,</w:t>
      </w:r>
    </w:p>
    <w:p>
      <w:pPr>
        <w:ind w:left="420"/>
      </w:pPr>
      <w:r>
        <w:t xml:space="preserve">3. im Falle des § 4 Absatz 1 Nummer 3 gesondert für jede Chemikalie der Liste 3, bei der jeweils der dort genannte Schwellenwert überschritten wird,</w:t>
      </w:r>
    </w:p>
    <w:p>
      <w:pPr>
        <w:ind w:left="780"/>
      </w:pPr>
      <w:r>
        <w:t xml:space="preserve">a) die chemische Bezeichnung, den in der Einrichtung verwendeten gewöhnlichen oder handelsüblichen Namen, die Strukturformel und - falls zugeordnet - die CAS-Nummer,</w:t>
      </w:r>
    </w:p>
    <w:p>
      <w:pPr>
        <w:ind w:left="780"/>
      </w:pPr>
      <w:r>
        <w:t xml:space="preserve">b) die Verwendungszwecke, zu denen die Chemikalie produziert wurde oder werden soll,</w:t>
      </w:r>
    </w:p>
    <w:p>
      <w:pPr>
        <w:ind w:left="780"/>
      </w:pPr>
      <w:r>
        <w:t xml:space="preserve">c) die von dem Werk produzierte oder voraussichtlich produzierte Menge in den Größenordnungen 30 bis unter 200 Tonnen, 200 bis unter 1 000 Tonnen, 1 000 bis unter 10 000 Tonnen, 10 000 bis 100 000 Tonnen und über 100 000 Tonnen,</w:t>
      </w:r>
    </w:p>
    <w:p>
      <w:pPr>
        <w:ind w:left="420"/>
      </w:pPr>
      <w:r>
        <w:t xml:space="preserve">4. im Falle des § 4 Absatz 1 Nummer 4 gesondert für jede Chemikalie der Liste 2, bei der jeweils der dort genannte Schwellenwert überschritten wird,</w:t>
      </w:r>
    </w:p>
    <w:p>
      <w:pPr>
        <w:ind w:left="780"/>
      </w:pPr>
      <w:r>
        <w:t xml:space="preserve">a) die chemische Bezeichnung, den in der Einrichtung verwendeten gewöhnlichen oder handelsüblichen Namen, die Strukturformel und - falls zugeordnet - die CAS-Nummer,</w:t>
      </w:r>
    </w:p>
    <w:p>
      <w:pPr>
        <w:ind w:left="780"/>
      </w:pPr>
      <w:r>
        <w:t xml:space="preserve">b) die genauen Zwecke im Sinne von Teil VII Absatz 8 Buchstabe e des Anhangs 2 zum Übereinkommen, zu denen die Chemikalie produziert, verarbeitet und verbraucht wurde oder werden soll, unter genauer Angabe der Produktgruppen,</w:t>
      </w:r>
    </w:p>
    <w:p>
      <w:pPr>
        <w:ind w:left="780"/>
      </w:pPr>
      <w:r>
        <w:t xml:space="preserve">c) für die Jahresabschlußmeldung die von dem Werk produzierte, verarbeitete, verbrauchte, ein- und ausgeführte Menge,</w:t>
      </w:r>
    </w:p>
    <w:p>
      <w:pPr>
        <w:ind w:left="780"/>
      </w:pPr>
      <w:r>
        <w:t xml:space="preserve">d) für die Neu-, Jahresvoraus- und Änderungsmeldung die von dem Werk voraussichtlich produzierte, verarbeitete und verbrauchte Menge sowie die zu Produktion, Verarbeitung und Verbrauch voraussichtlich benötigten Zeiträume,</w:t>
      </w:r>
    </w:p>
    <w:p>
      <w:pPr>
        <w:ind w:left="420"/>
      </w:pPr>
      <w:r>
        <w:t xml:space="preserve">5. im Falle des § 4 Absatz 1 Nummer 5 gesondert für jede Chemikalie der Liste 1</w:t>
      </w:r>
    </w:p>
    <w:p>
      <w:pPr>
        <w:ind w:left="780"/>
      </w:pPr>
      <w:r>
        <w:t xml:space="preserve">a) die chemische Bezeichnung, Strukturformel und - falls zugeordnet - CAS-Nummer,</w:t>
      </w:r>
    </w:p>
    <w:p>
      <w:pPr>
        <w:ind w:left="780"/>
      </w:pPr>
      <w:r>
        <w:t xml:space="preserve">b) für die Jahresabschlußmeldung</w:t>
      </w:r>
    </w:p>
    <w:p>
      <w:pPr>
        <w:ind w:left="1140"/>
      </w:pPr>
      <w:r>
        <w:t xml:space="preserve">aa) die produzierte und verbrauchte Menge sowie den Zweck des Verbrauchs,</w:t>
      </w:r>
    </w:p>
    <w:p>
      <w:pPr>
        <w:ind w:left="1140"/>
      </w:pPr>
      <w:r>
        <w:t xml:space="preserve">bb) für jeden Fall des Überlassens der tatsächlichen Gewalt im Inland Menge, Zweck sowie Name und Anschrift des Empfängers,</w:t>
      </w:r>
    </w:p>
    <w:p>
      <w:pPr>
        <w:ind w:left="1140"/>
      </w:pPr>
      <w:r>
        <w:t xml:space="preserve">cc) die höchste im Laufe eines Jahres sowie die am letzten Tag des Jahres gelagerte Menge,</w:t>
      </w:r>
    </w:p>
    <w:p>
      <w:pPr>
        <w:ind w:left="1140"/>
      </w:pPr>
      <w:r>
        <w:t xml:space="preserve">dd) im Falle der Produktion für Schutzzwecke das angewandte Verfahren,</w:t>
      </w:r>
    </w:p>
    <w:p>
      <w:pPr>
        <w:ind w:left="1140"/>
      </w:pPr>
      <w:r>
        <w:t xml:space="preserve">ee) die Menge, chemische Bezeichnung und - falls zugeordnet - CAS-Nummer jedes für die Produktion verwendeten Vorproduktes der Listen 1 bis 3,</w:t>
      </w:r>
    </w:p>
    <w:p>
      <w:pPr>
        <w:ind w:left="780"/>
      </w:pPr>
      <w:r>
        <w:t xml:space="preserve">c) für die Neu-, Jahresvoraus- und Änderungsmeldung die vom Werk voraussichtlich produzierte Menge, die zur Produktion voraussichtlich benötigten Zeiträume sowie den Zweck der Produktion.</w:t>
      </w:r>
    </w:p>
    <w:p>
      <w:r>
        <w:rPr>
          <w:color w:val="555555"/>
          <w:sz w:val="17"/>
        </w:rPr>
        <w:t xml:space="preserve">Zitiervorschlag: § 5 CWÜV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https://recht.nulegal.eu/gesetze/CW%C3%9CV/5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