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BuchBIndMstrV — Übergangsvorschrift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Buchbinderei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9 BuchBIndMstrV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https://recht.nulegal.eu/gesetze/BuchBIndMstrV/9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