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BuTMedAusbV — Struktur der Berufsausbildung, Ausbildungsberufsbild</w:t>
      </w:r>
    </w:p>
    <w:p>
      <w:r>
        <w:rPr>
          <w:color w:val="555555"/>
          <w:sz w:val="18"/>
        </w:rPr>
        <w:t xml:space="preserve">Bild- und Ton-Mediengestalter-Ausbildungsverordnung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Die Berufsausbildung gliedert sich in:</w:t>
      </w:r>
    </w:p>
    <w:p>
      <w:pPr>
        <w:ind w:left="420"/>
      </w:pPr>
      <w:r>
        <w:t xml:space="preserve">1. wahlqualifikationsübergreifende berufsprofilgebende Fertigkeiten, Kenntnisse und Fähigkeiten,</w:t>
      </w:r>
    </w:p>
    <w:p>
      <w:pPr>
        <w:ind w:left="420"/>
      </w:pPr>
      <w:r>
        <w:t xml:space="preserve">2. berufsprofilgebende Fertigkeiten, Kenntnisse und Fähigkeiten</w:t>
      </w:r>
    </w:p>
    <w:p>
      <w:pPr>
        <w:ind w:left="780"/>
      </w:pPr>
      <w:r>
        <w:t xml:space="preserve">a) in einer ersten Wahlqualifikation, die zwanzig Wochen dauern soll, und</w:t>
      </w:r>
    </w:p>
    <w:p>
      <w:pPr>
        <w:ind w:left="780"/>
      </w:pPr>
      <w:r>
        <w:t xml:space="preserve">b) in einer zweiten Wahlqualifikation, die zwölf Wochen dauern soll, sowie</w:t>
      </w:r>
    </w:p>
    <w:p>
      <w:pPr>
        <w:ind w:left="420"/>
      </w:pPr>
      <w:r>
        <w:t xml:space="preserve">3. wahlqualifikationsübergreifende, integrativ zu vermittelnde Fertigkeiten, Kenntnisse und Fähigkeiten.</w:t>
      </w:r>
    </w:p>
    <w:p>
      <w:r>
        <w:t xml:space="preserve">Die Fertigkeiten, Kenntnisse und Fähigkeiten sind in Berufsbildpositionen und Wahlqualifikationen als Teil des Ausbildungsberufsbildes gebündelt.</w:t>
      </w:r>
    </w:p>
    <w:p>
      <w:r>
        <w:t xml:space="preserve">(2) Die Berufsbildpositionen der wahlqualifikationsübergreifenden berufsprofilgebenden Fertigkeiten, Kenntnisse und Fähigkeiten sind:</w:t>
      </w:r>
    </w:p>
    <w:p>
      <w:pPr>
        <w:ind w:left="420"/>
      </w:pPr>
      <w:r>
        <w:t xml:space="preserve">1. Bild- und Tonaufnahmen ohne Regieeinrichtungen herstellen,</w:t>
      </w:r>
    </w:p>
    <w:p>
      <w:pPr>
        <w:ind w:left="420"/>
      </w:pPr>
      <w:r>
        <w:t xml:space="preserve">2. audiovisuelle Medienprodukte mit Hilfe von Regieeinrichtungen herstellen,</w:t>
      </w:r>
    </w:p>
    <w:p>
      <w:pPr>
        <w:ind w:left="420"/>
      </w:pPr>
      <w:r>
        <w:t xml:space="preserve">3. Bild- und Tonmaterial nachbearbeiten,</w:t>
      </w:r>
    </w:p>
    <w:p>
      <w:pPr>
        <w:ind w:left="420"/>
      </w:pPr>
      <w:r>
        <w:t xml:space="preserve">4. Tonaufnahmen herstellen und bearbeiten und</w:t>
      </w:r>
    </w:p>
    <w:p>
      <w:pPr>
        <w:ind w:left="420"/>
      </w:pPr>
      <w:r>
        <w:t xml:space="preserve">5. Inhalte für Bild- und Tonproduktionen ausarbeiten und umsetzen.</w:t>
      </w:r>
    </w:p>
    <w:p>
      <w:r>
        <w:t xml:space="preserve">(3) Als erste Wahlqualifikation ist eine der folgenden Wahlqualifikationen auszuwählen:</w:t>
      </w:r>
    </w:p>
    <w:p>
      <w:pPr>
        <w:ind w:left="420"/>
      </w:pPr>
      <w:r>
        <w:t xml:space="preserve">1. Kameraproduktionen,</w:t>
      </w:r>
    </w:p>
    <w:p>
      <w:pPr>
        <w:ind w:left="420"/>
      </w:pPr>
      <w:r>
        <w:t xml:space="preserve">2. Studio-, Außenübertragungs- und Bühnenproduktionen,</w:t>
      </w:r>
    </w:p>
    <w:p>
      <w:pPr>
        <w:ind w:left="420"/>
      </w:pPr>
      <w:r>
        <w:t xml:space="preserve">3. Postproduktion und</w:t>
      </w:r>
    </w:p>
    <w:p>
      <w:pPr>
        <w:ind w:left="420"/>
      </w:pPr>
      <w:r>
        <w:t xml:space="preserve">4. Ton.</w:t>
      </w:r>
    </w:p>
    <w:p>
      <w:r>
        <w:t xml:space="preserve">(4) Als zweite Wahlqualifikation ist eine der folgenden Wahlqualifikationen auszuwählen:</w:t>
      </w:r>
    </w:p>
    <w:p>
      <w:pPr>
        <w:ind w:left="420"/>
      </w:pPr>
      <w:r>
        <w:t xml:space="preserve">1. Bild- und Tonaufnahmen unter Einsatz von erweiterter Produktionstechnik durchführen,</w:t>
      </w:r>
    </w:p>
    <w:p>
      <w:pPr>
        <w:ind w:left="420"/>
      </w:pPr>
      <w:r>
        <w:t xml:space="preserve">2. Kamerasysteme bei Studioproduktionen oder Außenübertragungen einrichten und einsetzen,</w:t>
      </w:r>
    </w:p>
    <w:p>
      <w:pPr>
        <w:ind w:left="420"/>
      </w:pPr>
      <w:r>
        <w:t xml:space="preserve">3. Regie-Serversysteme einsetzen,</w:t>
      </w:r>
    </w:p>
    <w:p>
      <w:pPr>
        <w:ind w:left="420"/>
      </w:pPr>
      <w:r>
        <w:t xml:space="preserve">4. Bildmischungen durchführen,</w:t>
      </w:r>
    </w:p>
    <w:p>
      <w:pPr>
        <w:ind w:left="420"/>
      </w:pPr>
      <w:r>
        <w:t xml:space="preserve">5. Medienpräsentationen bei Veranstaltungen durchführen,</w:t>
      </w:r>
    </w:p>
    <w:p>
      <w:pPr>
        <w:ind w:left="420"/>
      </w:pPr>
      <w:r>
        <w:t xml:space="preserve">6. Montageformen anwenden,</w:t>
      </w:r>
    </w:p>
    <w:p>
      <w:pPr>
        <w:ind w:left="420"/>
      </w:pPr>
      <w:r>
        <w:t xml:space="preserve">7. Farbkorrekturen gestalterisch einsetzen,</w:t>
      </w:r>
    </w:p>
    <w:p>
      <w:pPr>
        <w:ind w:left="420"/>
      </w:pPr>
      <w:r>
        <w:t xml:space="preserve">8. visuelle Effekte herstellen und gestalten,</w:t>
      </w:r>
    </w:p>
    <w:p>
      <w:pPr>
        <w:ind w:left="420"/>
      </w:pPr>
      <w:r>
        <w:t xml:space="preserve">9. Hörfunkproduktionen und -sendungen durchführen,</w:t>
      </w:r>
    </w:p>
    <w:p>
      <w:pPr>
        <w:ind w:left="420"/>
      </w:pPr>
      <w:r>
        <w:t xml:space="preserve">10. Sounddesign durchführen,</w:t>
      </w:r>
    </w:p>
    <w:p>
      <w:pPr>
        <w:ind w:left="420"/>
      </w:pPr>
      <w:r>
        <w:t xml:space="preserve">11. Musikproduktionen durchführen,</w:t>
      </w:r>
    </w:p>
    <w:p>
      <w:pPr>
        <w:ind w:left="420"/>
      </w:pPr>
      <w:r>
        <w:t xml:space="preserve">12. Audioproduktionen unter Livebedingungen durchführen,</w:t>
      </w:r>
    </w:p>
    <w:p>
      <w:pPr>
        <w:ind w:left="420"/>
      </w:pPr>
      <w:r>
        <w:t xml:space="preserve">13. redaktionell arbeiten,</w:t>
      </w:r>
    </w:p>
    <w:p>
      <w:pPr>
        <w:ind w:left="420"/>
      </w:pPr>
      <w:r>
        <w:t xml:space="preserve">14. eigenständig Beiträge herstellen,</w:t>
      </w:r>
    </w:p>
    <w:p>
      <w:pPr>
        <w:ind w:left="420"/>
      </w:pPr>
      <w:r>
        <w:t xml:space="preserve">15. fiktionale Formate produzieren und gestalten,</w:t>
      </w:r>
    </w:p>
    <w:p>
      <w:pPr>
        <w:ind w:left="420"/>
      </w:pPr>
      <w:r>
        <w:t xml:space="preserve">16. Inhalte für soziale Netzwerke entwickeln,</w:t>
      </w:r>
    </w:p>
    <w:p>
      <w:pPr>
        <w:ind w:left="420"/>
      </w:pPr>
      <w:r>
        <w:t xml:space="preserve">17. Produktionen organisieren und koordinieren und</w:t>
      </w:r>
    </w:p>
    <w:p>
      <w:pPr>
        <w:ind w:left="420"/>
      </w:pPr>
      <w:r>
        <w:t xml:space="preserve">18. produktionsbezogenes Datenmanagement unterstützen.</w:t>
      </w:r>
    </w:p>
    <w:p>
      <w:r>
        <w:t xml:space="preserve">(5) Die Berufsbildpositionen der wahlqualifikationsübergreifenden, integrativ zu vermittelnden Fertigkeiten, Kenntnisse und Fähigkeiten sind:</w:t>
      </w:r>
    </w:p>
    <w:p>
      <w:pPr>
        <w:ind w:left="420"/>
      </w:pPr>
      <w:r>
        <w:t xml:space="preserve">1. Berufsbildung sowie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Umweltschutz,</w:t>
      </w:r>
    </w:p>
    <w:p>
      <w:pPr>
        <w:ind w:left="420"/>
      </w:pPr>
      <w:r>
        <w:t xml:space="preserve">5. kommunizieren und Kooperation fördern,</w:t>
      </w:r>
    </w:p>
    <w:p>
      <w:pPr>
        <w:ind w:left="420"/>
      </w:pPr>
      <w:r>
        <w:t xml:space="preserve">6. Projekte planen, durchführen und abschließen,</w:t>
      </w:r>
    </w:p>
    <w:p>
      <w:pPr>
        <w:ind w:left="420"/>
      </w:pPr>
      <w:r>
        <w:t xml:space="preserve">7. Gefährdungen bei Produktionen vermeiden und</w:t>
      </w:r>
    </w:p>
    <w:p>
      <w:pPr>
        <w:ind w:left="420"/>
      </w:pPr>
      <w:r>
        <w:t xml:space="preserve">8. rechtliche Grundlagen der Medienproduktion einhalten.</w:t>
      </w:r>
    </w:p>
    <w:p>
      <w:r>
        <w:rPr>
          <w:color w:val="555555"/>
          <w:sz w:val="17"/>
        </w:rPr>
        <w:t xml:space="preserve">Zitiervorschlag: § 4 BuTMedAusbV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https://recht.nulegal.eu/gesetze/BuTMedAusbV/4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